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3F47" w14:textId="77777777" w:rsidR="00842269" w:rsidRPr="00EC257E" w:rsidRDefault="00842269" w:rsidP="00CB3092">
      <w:pPr>
        <w:spacing w:line="360" w:lineRule="auto"/>
        <w:jc w:val="both"/>
        <w:rPr>
          <w:rFonts w:ascii="Avenir Next LT Pro" w:hAnsi="Avenir Next LT Pro" w:cs="Arial"/>
          <w:b/>
          <w:bCs/>
          <w:szCs w:val="24"/>
          <w:lang w:val="es-MX"/>
        </w:rPr>
      </w:pPr>
      <w:r w:rsidRPr="00EC257E">
        <w:rPr>
          <w:rFonts w:ascii="Avenir Next LT Pro" w:hAnsi="Avenir Next LT Pro" w:cs="Arial"/>
          <w:b/>
          <w:bCs/>
          <w:szCs w:val="24"/>
          <w:lang w:val="es-MX"/>
        </w:rPr>
        <w:t>Estimado empresario (a):</w:t>
      </w:r>
    </w:p>
    <w:p w14:paraId="258B4642" w14:textId="77777777" w:rsidR="00842269" w:rsidRPr="007F17F0" w:rsidRDefault="00842269" w:rsidP="00EC257E">
      <w:pPr>
        <w:jc w:val="both"/>
        <w:rPr>
          <w:rFonts w:ascii="Avenir Next LT Pro" w:hAnsi="Avenir Next LT Pro" w:cs="Arial"/>
          <w:szCs w:val="24"/>
          <w:lang w:val="es-MX"/>
        </w:rPr>
      </w:pPr>
    </w:p>
    <w:p w14:paraId="6B13260B" w14:textId="4399DFB5" w:rsidR="00842269" w:rsidRPr="007F17F0" w:rsidRDefault="00842269" w:rsidP="00CB3092">
      <w:pPr>
        <w:spacing w:line="360" w:lineRule="auto"/>
        <w:jc w:val="both"/>
        <w:rPr>
          <w:rFonts w:ascii="Avenir Next LT Pro" w:hAnsi="Avenir Next LT Pro" w:cs="Arial"/>
          <w:szCs w:val="24"/>
          <w:lang w:val="es-MX"/>
        </w:rPr>
      </w:pPr>
      <w:r w:rsidRPr="007F17F0">
        <w:rPr>
          <w:rFonts w:ascii="Avenir Next LT Pro" w:hAnsi="Avenir Next LT Pro" w:cs="Arial"/>
          <w:szCs w:val="24"/>
          <w:lang w:val="es-MX"/>
        </w:rPr>
        <w:t>Le invitamos a formar parte de un evento que tiene como objetivo abrirle un espacio de promoción para su empresa</w:t>
      </w:r>
      <w:r>
        <w:rPr>
          <w:rFonts w:ascii="Avenir Next LT Pro" w:hAnsi="Avenir Next LT Pro" w:cs="Arial"/>
          <w:szCs w:val="24"/>
          <w:lang w:val="es-MX"/>
        </w:rPr>
        <w:t xml:space="preserve"> dentro de </w:t>
      </w:r>
      <w:r w:rsidR="00A7159E">
        <w:rPr>
          <w:rFonts w:ascii="Avenir Next LT Pro" w:hAnsi="Avenir Next LT Pro" w:cs="Arial"/>
          <w:szCs w:val="24"/>
          <w:lang w:val="es-MX"/>
        </w:rPr>
        <w:t>una actividad</w:t>
      </w:r>
      <w:r>
        <w:rPr>
          <w:rFonts w:ascii="Avenir Next LT Pro" w:hAnsi="Avenir Next LT Pro" w:cs="Arial"/>
          <w:szCs w:val="24"/>
          <w:lang w:val="es-MX"/>
        </w:rPr>
        <w:t xml:space="preserve"> organizad</w:t>
      </w:r>
      <w:r w:rsidR="00A7159E">
        <w:rPr>
          <w:rFonts w:ascii="Avenir Next LT Pro" w:hAnsi="Avenir Next LT Pro" w:cs="Arial"/>
          <w:szCs w:val="24"/>
          <w:lang w:val="es-MX"/>
        </w:rPr>
        <w:t>a</w:t>
      </w:r>
      <w:r>
        <w:rPr>
          <w:rFonts w:ascii="Avenir Next LT Pro" w:hAnsi="Avenir Next LT Pro" w:cs="Arial"/>
          <w:szCs w:val="24"/>
          <w:lang w:val="es-MX"/>
        </w:rPr>
        <w:t xml:space="preserve"> por el BN para el disfrute de toda la familia</w:t>
      </w:r>
      <w:r w:rsidR="00C03609">
        <w:rPr>
          <w:rFonts w:ascii="Avenir Next LT Pro" w:hAnsi="Avenir Next LT Pro" w:cs="Arial"/>
          <w:szCs w:val="24"/>
          <w:lang w:val="es-MX"/>
        </w:rPr>
        <w:t xml:space="preserve">, promoción de la cultura y el desarrollo. </w:t>
      </w:r>
      <w:r w:rsidRPr="007F17F0">
        <w:rPr>
          <w:rFonts w:ascii="Avenir Next LT Pro" w:hAnsi="Avenir Next LT Pro" w:cs="Arial"/>
          <w:szCs w:val="24"/>
          <w:lang w:val="es-MX"/>
        </w:rPr>
        <w:t>Para concretar su participación deberán respetarse las siguientes disposicione</w:t>
      </w:r>
      <w:r w:rsidR="00555D28">
        <w:rPr>
          <w:rFonts w:ascii="Avenir Next LT Pro" w:hAnsi="Avenir Next LT Pro" w:cs="Arial"/>
          <w:szCs w:val="24"/>
          <w:lang w:val="es-MX"/>
        </w:rPr>
        <w:t>s.</w:t>
      </w:r>
    </w:p>
    <w:p w14:paraId="58A76C8E" w14:textId="77777777" w:rsidR="00842269" w:rsidRPr="007F17F0" w:rsidRDefault="00842269" w:rsidP="00CB3092">
      <w:pPr>
        <w:spacing w:line="360" w:lineRule="auto"/>
        <w:jc w:val="both"/>
        <w:rPr>
          <w:rFonts w:ascii="Avenir Next LT Pro" w:hAnsi="Avenir Next LT Pro" w:cs="Arial"/>
          <w:szCs w:val="24"/>
          <w:lang w:val="es-MX"/>
        </w:rPr>
      </w:pPr>
    </w:p>
    <w:p w14:paraId="29FC6778" w14:textId="33CC6608" w:rsidR="00842269" w:rsidRPr="007F17F0" w:rsidRDefault="00842269" w:rsidP="00EC257E">
      <w:pPr>
        <w:pStyle w:val="Prrafodelista"/>
        <w:widowControl/>
        <w:numPr>
          <w:ilvl w:val="0"/>
          <w:numId w:val="1"/>
        </w:numPr>
        <w:tabs>
          <w:tab w:val="left" w:pos="1134"/>
        </w:tabs>
        <w:suppressAutoHyphens w:val="0"/>
        <w:spacing w:line="276" w:lineRule="auto"/>
        <w:ind w:left="1134" w:hanging="774"/>
        <w:jc w:val="both"/>
        <w:rPr>
          <w:rFonts w:ascii="Avenir Next LT Pro" w:hAnsi="Avenir Next LT Pro" w:cs="Arial"/>
          <w:lang w:val="es-MX"/>
        </w:rPr>
      </w:pPr>
      <w:r w:rsidRPr="007F17F0">
        <w:rPr>
          <w:rFonts w:ascii="Avenir Next LT Pro" w:hAnsi="Avenir Next LT Pro" w:cs="Arial"/>
          <w:b/>
          <w:u w:val="single"/>
          <w:lang w:val="es-MX"/>
        </w:rPr>
        <w:t>F</w:t>
      </w:r>
      <w:r>
        <w:rPr>
          <w:rFonts w:ascii="Avenir Next LT Pro" w:hAnsi="Avenir Next LT Pro" w:cs="Arial"/>
          <w:b/>
          <w:u w:val="single"/>
          <w:lang w:val="es-MX"/>
        </w:rPr>
        <w:t>ECHA</w:t>
      </w:r>
      <w:r w:rsidRPr="00AE0741">
        <w:rPr>
          <w:rFonts w:ascii="Avenir Next LT Pro" w:hAnsi="Avenir Next LT Pro" w:cs="Arial"/>
          <w:b/>
          <w:lang w:val="es-MX"/>
        </w:rPr>
        <w:t>:</w:t>
      </w:r>
      <w:r w:rsidRPr="007F17F0">
        <w:rPr>
          <w:rFonts w:ascii="Avenir Next LT Pro" w:hAnsi="Avenir Next LT Pro" w:cs="Arial"/>
          <w:lang w:val="es-MX"/>
        </w:rPr>
        <w:t xml:space="preserve"> </w:t>
      </w:r>
      <w:r w:rsidR="00197E73">
        <w:rPr>
          <w:rFonts w:ascii="Avenir Next LT Pro" w:hAnsi="Avenir Next LT Pro" w:cs="Arial"/>
          <w:lang w:val="es-MX"/>
        </w:rPr>
        <w:t xml:space="preserve">20, 21 y 22 de junio en La </w:t>
      </w:r>
    </w:p>
    <w:p w14:paraId="531A1EF0" w14:textId="77777777" w:rsidR="00842269" w:rsidRPr="007F17F0" w:rsidRDefault="00842269" w:rsidP="00CB3092">
      <w:pPr>
        <w:spacing w:line="360" w:lineRule="auto"/>
        <w:ind w:left="360"/>
        <w:contextualSpacing/>
        <w:jc w:val="both"/>
        <w:rPr>
          <w:rFonts w:ascii="Avenir Next LT Pro" w:hAnsi="Avenir Next LT Pro" w:cs="Arial"/>
          <w:szCs w:val="24"/>
          <w:lang w:val="es-MX"/>
        </w:rPr>
      </w:pPr>
    </w:p>
    <w:p w14:paraId="19004C2A" w14:textId="3FAC6833" w:rsidR="00197E73" w:rsidRPr="00197E73" w:rsidRDefault="00842269" w:rsidP="00CB3092">
      <w:pPr>
        <w:pStyle w:val="Prrafodelista"/>
        <w:widowControl/>
        <w:numPr>
          <w:ilvl w:val="0"/>
          <w:numId w:val="1"/>
        </w:numPr>
        <w:suppressAutoHyphens w:val="0"/>
        <w:spacing w:line="360" w:lineRule="auto"/>
        <w:jc w:val="both"/>
        <w:rPr>
          <w:rFonts w:ascii="Avenir Next LT Pro" w:hAnsi="Avenir Next LT Pro" w:cs="Arial"/>
          <w:szCs w:val="24"/>
          <w:lang w:val="es-MX"/>
        </w:rPr>
      </w:pPr>
      <w:r w:rsidRPr="00197E73">
        <w:rPr>
          <w:rFonts w:ascii="Avenir Next LT Pro" w:hAnsi="Avenir Next LT Pro" w:cs="Arial"/>
          <w:b/>
          <w:u w:val="single"/>
          <w:lang w:val="es-MX"/>
        </w:rPr>
        <w:t>LUGAR:</w:t>
      </w:r>
      <w:r w:rsidRPr="00197E73">
        <w:rPr>
          <w:rFonts w:ascii="Avenir Next LT Pro" w:hAnsi="Avenir Next LT Pro" w:cs="Arial"/>
          <w:lang w:val="es-MX"/>
        </w:rPr>
        <w:t xml:space="preserve"> </w:t>
      </w:r>
      <w:r w:rsidR="00197E73">
        <w:rPr>
          <w:rFonts w:ascii="Avenir Next LT Pro" w:hAnsi="Avenir Next LT Pro" w:cs="Arial"/>
          <w:lang w:val="es-MX"/>
        </w:rPr>
        <w:t>Antigua Aduana en San José.</w:t>
      </w:r>
    </w:p>
    <w:p w14:paraId="47A17B34" w14:textId="77777777" w:rsidR="00197E73" w:rsidRPr="00197E73" w:rsidRDefault="00197E73" w:rsidP="00CB3092">
      <w:pPr>
        <w:pStyle w:val="Prrafodelista"/>
        <w:widowControl/>
        <w:suppressAutoHyphens w:val="0"/>
        <w:spacing w:line="360" w:lineRule="auto"/>
        <w:jc w:val="both"/>
        <w:rPr>
          <w:rFonts w:ascii="Avenir Next LT Pro" w:hAnsi="Avenir Next LT Pro" w:cs="Arial"/>
          <w:szCs w:val="24"/>
          <w:lang w:val="es-MX"/>
        </w:rPr>
      </w:pPr>
    </w:p>
    <w:p w14:paraId="05442B23" w14:textId="43B70226" w:rsidR="00842269" w:rsidRPr="007F17F0" w:rsidRDefault="00842269" w:rsidP="00CB3092">
      <w:pPr>
        <w:pStyle w:val="Prrafodelista"/>
        <w:widowControl/>
        <w:numPr>
          <w:ilvl w:val="0"/>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b/>
          <w:u w:val="single"/>
          <w:lang w:val="es-MX"/>
        </w:rPr>
        <w:t>HORARIO</w:t>
      </w:r>
      <w:r w:rsidR="00FF4C9C">
        <w:rPr>
          <w:rFonts w:ascii="Avenir Next LT Pro" w:hAnsi="Avenir Next LT Pro" w:cs="Arial"/>
          <w:b/>
          <w:u w:val="single"/>
          <w:lang w:val="es-MX"/>
        </w:rPr>
        <w:t xml:space="preserve"> DE APERTURA A PÚBLICO</w:t>
      </w:r>
      <w:r w:rsidRPr="007F17F0">
        <w:rPr>
          <w:rFonts w:ascii="Avenir Next LT Pro" w:hAnsi="Avenir Next LT Pro" w:cs="Arial"/>
          <w:u w:val="single"/>
          <w:lang w:val="es-MX"/>
        </w:rPr>
        <w:t xml:space="preserve">: </w:t>
      </w:r>
    </w:p>
    <w:p w14:paraId="1265FF8F" w14:textId="77777777" w:rsidR="00CB3092" w:rsidRPr="00CB3092" w:rsidRDefault="00CB3092" w:rsidP="00CB3092">
      <w:pPr>
        <w:pStyle w:val="Prrafodelista"/>
        <w:numPr>
          <w:ilvl w:val="0"/>
          <w:numId w:val="6"/>
        </w:numPr>
        <w:spacing w:line="360" w:lineRule="auto"/>
        <w:jc w:val="both"/>
        <w:rPr>
          <w:rFonts w:ascii="Avenir Next LT Pro" w:hAnsi="Avenir Next LT Pro" w:cs="Arial"/>
          <w:lang w:val="es-MX"/>
        </w:rPr>
      </w:pPr>
      <w:r w:rsidRPr="00CB3092">
        <w:rPr>
          <w:rFonts w:ascii="Avenir Next LT Pro" w:hAnsi="Avenir Next LT Pro" w:cs="Arial"/>
          <w:lang w:val="es-MX"/>
        </w:rPr>
        <w:t>Viernes de 11:00 a.m. a 7 p.m.</w:t>
      </w:r>
    </w:p>
    <w:p w14:paraId="6E09CB04" w14:textId="77777777" w:rsidR="00CB3092" w:rsidRPr="00CB3092" w:rsidRDefault="00CB3092" w:rsidP="00CB3092">
      <w:pPr>
        <w:pStyle w:val="Prrafodelista"/>
        <w:numPr>
          <w:ilvl w:val="0"/>
          <w:numId w:val="6"/>
        </w:numPr>
        <w:spacing w:line="360" w:lineRule="auto"/>
        <w:jc w:val="both"/>
        <w:rPr>
          <w:rFonts w:ascii="Avenir Next LT Pro" w:hAnsi="Avenir Next LT Pro" w:cs="Arial"/>
          <w:lang w:val="es-MX"/>
        </w:rPr>
      </w:pPr>
      <w:r w:rsidRPr="00CB3092">
        <w:rPr>
          <w:rFonts w:ascii="Avenir Next LT Pro" w:hAnsi="Avenir Next LT Pro" w:cs="Arial"/>
          <w:lang w:val="es-MX"/>
        </w:rPr>
        <w:t>S</w:t>
      </w:r>
      <w:r w:rsidRPr="00CB3092">
        <w:rPr>
          <w:rFonts w:ascii="Avenir Next LT Pro" w:hAnsi="Avenir Next LT Pro" w:cs="Arial" w:hint="cs"/>
          <w:lang w:val="es-MX"/>
        </w:rPr>
        <w:t>á</w:t>
      </w:r>
      <w:r w:rsidRPr="00CB3092">
        <w:rPr>
          <w:rFonts w:ascii="Avenir Next LT Pro" w:hAnsi="Avenir Next LT Pro" w:cs="Arial"/>
          <w:lang w:val="es-MX"/>
        </w:rPr>
        <w:t>bado de 9 a.m. a 7 p.m.</w:t>
      </w:r>
    </w:p>
    <w:p w14:paraId="08BE4FE4" w14:textId="77777777" w:rsidR="00CB3092" w:rsidRPr="00CB3092" w:rsidRDefault="00CB3092" w:rsidP="00CB3092">
      <w:pPr>
        <w:pStyle w:val="Prrafodelista"/>
        <w:numPr>
          <w:ilvl w:val="0"/>
          <w:numId w:val="6"/>
        </w:numPr>
        <w:spacing w:line="360" w:lineRule="auto"/>
        <w:jc w:val="both"/>
        <w:rPr>
          <w:rFonts w:ascii="Avenir Next LT Pro" w:hAnsi="Avenir Next LT Pro" w:cs="Arial"/>
          <w:lang w:val="es-MX"/>
        </w:rPr>
      </w:pPr>
      <w:r w:rsidRPr="00CB3092">
        <w:rPr>
          <w:rFonts w:ascii="Avenir Next LT Pro" w:hAnsi="Avenir Next LT Pro" w:cs="Arial"/>
          <w:lang w:val="es-MX"/>
        </w:rPr>
        <w:t>Domingo 9 a.m. a 6 p.m.</w:t>
      </w:r>
    </w:p>
    <w:p w14:paraId="331AC6E3" w14:textId="77777777" w:rsidR="00842269" w:rsidRPr="00CB3092" w:rsidRDefault="00842269" w:rsidP="00CB3092">
      <w:pPr>
        <w:spacing w:line="360" w:lineRule="auto"/>
        <w:jc w:val="both"/>
        <w:rPr>
          <w:rFonts w:ascii="Avenir Next LT Pro" w:hAnsi="Avenir Next LT Pro" w:cs="Arial"/>
          <w:szCs w:val="24"/>
          <w:lang w:val="es-MX"/>
        </w:rPr>
      </w:pPr>
    </w:p>
    <w:p w14:paraId="254CB29B" w14:textId="77777777" w:rsidR="00842269" w:rsidRPr="007F17F0" w:rsidRDefault="00842269" w:rsidP="00CB3092">
      <w:pPr>
        <w:pStyle w:val="Prrafodelista"/>
        <w:widowControl/>
        <w:numPr>
          <w:ilvl w:val="0"/>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b/>
          <w:u w:val="words"/>
          <w:lang w:val="es-MX"/>
        </w:rPr>
        <w:t>MONTAJE/DECORACIÓN DE STANDS</w:t>
      </w:r>
      <w:r w:rsidRPr="007F17F0">
        <w:rPr>
          <w:rFonts w:ascii="Avenir Next LT Pro" w:hAnsi="Avenir Next LT Pro" w:cs="Arial"/>
          <w:b/>
          <w:u w:val="single"/>
          <w:lang w:val="es-MX"/>
        </w:rPr>
        <w:t>:</w:t>
      </w:r>
      <w:r w:rsidRPr="007F17F0">
        <w:rPr>
          <w:rFonts w:ascii="Avenir Next LT Pro" w:hAnsi="Avenir Next LT Pro" w:cs="Arial"/>
          <w:lang w:val="es-MX"/>
        </w:rPr>
        <w:t xml:space="preserve"> </w:t>
      </w:r>
    </w:p>
    <w:p w14:paraId="0A6CAA5F" w14:textId="6EBAA2C5" w:rsidR="00842269" w:rsidRPr="007F17F0" w:rsidRDefault="00842269" w:rsidP="00CB3092">
      <w:pPr>
        <w:pStyle w:val="Prrafodelista"/>
        <w:widowControl/>
        <w:numPr>
          <w:ilvl w:val="0"/>
          <w:numId w:val="2"/>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Jueves de </w:t>
      </w:r>
      <w:r w:rsidR="00236F53" w:rsidRPr="005E100A">
        <w:rPr>
          <w:rFonts w:ascii="Avenir Next LT Pro" w:hAnsi="Avenir Next LT Pro" w:cs="Arial"/>
          <w:lang w:val="es-MX"/>
        </w:rPr>
        <w:t>4</w:t>
      </w:r>
      <w:r w:rsidRPr="005E100A">
        <w:rPr>
          <w:rFonts w:ascii="Avenir Next LT Pro" w:hAnsi="Avenir Next LT Pro" w:cs="Arial"/>
          <w:lang w:val="es-MX"/>
        </w:rPr>
        <w:t>:</w:t>
      </w:r>
      <w:r w:rsidR="00C530F4">
        <w:rPr>
          <w:rFonts w:ascii="Avenir Next LT Pro" w:hAnsi="Avenir Next LT Pro" w:cs="Arial"/>
          <w:lang w:val="es-MX"/>
        </w:rPr>
        <w:t>0</w:t>
      </w:r>
      <w:r w:rsidRPr="007F17F0">
        <w:rPr>
          <w:rFonts w:ascii="Avenir Next LT Pro" w:hAnsi="Avenir Next LT Pro" w:cs="Arial"/>
          <w:lang w:val="es-MX"/>
        </w:rPr>
        <w:t xml:space="preserve">0 </w:t>
      </w:r>
      <w:r>
        <w:rPr>
          <w:rFonts w:ascii="Avenir Next LT Pro" w:hAnsi="Avenir Next LT Pro" w:cs="Arial"/>
          <w:lang w:val="es-MX"/>
        </w:rPr>
        <w:t>p</w:t>
      </w:r>
      <w:r w:rsidRPr="007F17F0">
        <w:rPr>
          <w:rFonts w:ascii="Avenir Next LT Pro" w:hAnsi="Avenir Next LT Pro" w:cs="Arial"/>
          <w:lang w:val="es-MX"/>
        </w:rPr>
        <w:t xml:space="preserve">.m. a </w:t>
      </w:r>
      <w:r w:rsidR="00C530F4">
        <w:rPr>
          <w:rFonts w:ascii="Avenir Next LT Pro" w:hAnsi="Avenir Next LT Pro" w:cs="Arial"/>
          <w:lang w:val="es-MX"/>
        </w:rPr>
        <w:t>8</w:t>
      </w:r>
      <w:r w:rsidRPr="007F17F0">
        <w:rPr>
          <w:rFonts w:ascii="Avenir Next LT Pro" w:hAnsi="Avenir Next LT Pro" w:cs="Arial"/>
          <w:lang w:val="es-MX"/>
        </w:rPr>
        <w:t>:00 p.m.</w:t>
      </w:r>
    </w:p>
    <w:p w14:paraId="05D0AB9F" w14:textId="098376B2" w:rsidR="00842269" w:rsidRPr="007F17F0" w:rsidRDefault="00842269" w:rsidP="00CB3092">
      <w:pPr>
        <w:pStyle w:val="Prrafodelista"/>
        <w:widowControl/>
        <w:numPr>
          <w:ilvl w:val="0"/>
          <w:numId w:val="2"/>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Viernes de </w:t>
      </w:r>
      <w:r w:rsidR="00C530F4">
        <w:rPr>
          <w:rFonts w:ascii="Avenir Next LT Pro" w:hAnsi="Avenir Next LT Pro" w:cs="Arial"/>
          <w:lang w:val="es-MX"/>
        </w:rPr>
        <w:t>7</w:t>
      </w:r>
      <w:r w:rsidRPr="007F17F0">
        <w:rPr>
          <w:rFonts w:ascii="Avenir Next LT Pro" w:hAnsi="Avenir Next LT Pro" w:cs="Arial"/>
          <w:lang w:val="es-MX"/>
        </w:rPr>
        <w:t xml:space="preserve">:00 a.m. a </w:t>
      </w:r>
      <w:r w:rsidR="00C530F4">
        <w:rPr>
          <w:rFonts w:ascii="Avenir Next LT Pro" w:hAnsi="Avenir Next LT Pro" w:cs="Arial"/>
          <w:lang w:val="es-MX"/>
        </w:rPr>
        <w:t>10</w:t>
      </w:r>
      <w:r w:rsidRPr="007F17F0">
        <w:rPr>
          <w:rFonts w:ascii="Avenir Next LT Pro" w:hAnsi="Avenir Next LT Pro" w:cs="Arial"/>
          <w:lang w:val="es-MX"/>
        </w:rPr>
        <w:t>:00 a.m.</w:t>
      </w:r>
    </w:p>
    <w:p w14:paraId="3154B393" w14:textId="77777777" w:rsidR="00842269" w:rsidRPr="007F17F0" w:rsidRDefault="00842269" w:rsidP="00CB3092">
      <w:pPr>
        <w:tabs>
          <w:tab w:val="left" w:pos="1187"/>
        </w:tabs>
        <w:spacing w:line="360" w:lineRule="auto"/>
        <w:contextualSpacing/>
        <w:jc w:val="both"/>
        <w:rPr>
          <w:rFonts w:ascii="Avenir Next LT Pro" w:hAnsi="Avenir Next LT Pro" w:cs="Arial"/>
          <w:szCs w:val="24"/>
          <w:lang w:val="es-MX"/>
        </w:rPr>
      </w:pPr>
      <w:r w:rsidRPr="007F17F0">
        <w:rPr>
          <w:rFonts w:ascii="Avenir Next LT Pro" w:hAnsi="Avenir Next LT Pro" w:cs="Arial"/>
          <w:szCs w:val="24"/>
          <w:lang w:val="es-MX"/>
        </w:rPr>
        <w:tab/>
      </w:r>
    </w:p>
    <w:p w14:paraId="1979ECD1" w14:textId="77777777" w:rsidR="00842269" w:rsidRPr="007F17F0" w:rsidRDefault="00842269" w:rsidP="00CB3092">
      <w:pPr>
        <w:pStyle w:val="Prrafodelista"/>
        <w:widowControl/>
        <w:numPr>
          <w:ilvl w:val="0"/>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b/>
          <w:u w:val="words"/>
          <w:lang w:val="es-MX"/>
        </w:rPr>
        <w:t>DESMONTAJE COMPLETO</w:t>
      </w:r>
      <w:r w:rsidRPr="007F17F0">
        <w:rPr>
          <w:rFonts w:ascii="Avenir Next LT Pro" w:hAnsi="Avenir Next LT Pro" w:cs="Arial"/>
          <w:b/>
          <w:u w:val="single"/>
          <w:lang w:val="es-MX"/>
        </w:rPr>
        <w:t>:</w:t>
      </w:r>
      <w:r w:rsidRPr="007F17F0">
        <w:rPr>
          <w:rFonts w:ascii="Avenir Next LT Pro" w:hAnsi="Avenir Next LT Pro" w:cs="Arial"/>
          <w:lang w:val="es-MX"/>
        </w:rPr>
        <w:t xml:space="preserve"> </w:t>
      </w:r>
    </w:p>
    <w:p w14:paraId="757EBC4E" w14:textId="63BE9CAD" w:rsidR="00842269" w:rsidRDefault="00842269" w:rsidP="00CB3092">
      <w:pPr>
        <w:pStyle w:val="Prrafodelista"/>
        <w:widowControl/>
        <w:numPr>
          <w:ilvl w:val="0"/>
          <w:numId w:val="3"/>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Domingo a partir de las </w:t>
      </w:r>
      <w:r w:rsidR="00C530F4">
        <w:rPr>
          <w:rFonts w:ascii="Avenir Next LT Pro" w:hAnsi="Avenir Next LT Pro" w:cs="Arial"/>
          <w:lang w:val="es-MX"/>
        </w:rPr>
        <w:t>6</w:t>
      </w:r>
      <w:r w:rsidRPr="007F17F0">
        <w:rPr>
          <w:rFonts w:ascii="Avenir Next LT Pro" w:hAnsi="Avenir Next LT Pro" w:cs="Arial"/>
          <w:lang w:val="es-MX"/>
        </w:rPr>
        <w:t>:00pm</w:t>
      </w:r>
    </w:p>
    <w:p w14:paraId="1A0AE6E3" w14:textId="77777777" w:rsidR="00842269" w:rsidRPr="0085126D" w:rsidRDefault="00842269" w:rsidP="00CB3092">
      <w:pPr>
        <w:pStyle w:val="Prrafodelista"/>
        <w:spacing w:line="360" w:lineRule="auto"/>
        <w:ind w:left="1440"/>
        <w:jc w:val="both"/>
        <w:rPr>
          <w:rFonts w:ascii="Avenir Next LT Pro" w:hAnsi="Avenir Next LT Pro" w:cs="Arial"/>
          <w:lang w:val="es-MX"/>
        </w:rPr>
      </w:pPr>
    </w:p>
    <w:p w14:paraId="2F485155" w14:textId="77777777" w:rsidR="00842269" w:rsidRPr="007F17F0" w:rsidRDefault="00842269" w:rsidP="00CB3092">
      <w:pPr>
        <w:pStyle w:val="Prrafodelista"/>
        <w:widowControl/>
        <w:numPr>
          <w:ilvl w:val="0"/>
          <w:numId w:val="1"/>
        </w:numPr>
        <w:suppressAutoHyphens w:val="0"/>
        <w:spacing w:line="360" w:lineRule="auto"/>
        <w:jc w:val="both"/>
        <w:rPr>
          <w:rFonts w:ascii="Avenir Next LT Pro" w:hAnsi="Avenir Next LT Pro" w:cs="Arial"/>
          <w:b/>
          <w:u w:val="single"/>
          <w:lang w:val="es-MX"/>
        </w:rPr>
      </w:pPr>
      <w:r w:rsidRPr="007F17F0">
        <w:rPr>
          <w:rFonts w:ascii="Avenir Next LT Pro" w:hAnsi="Avenir Next LT Pro" w:cs="Arial"/>
          <w:b/>
          <w:u w:val="words"/>
          <w:lang w:val="es-MX"/>
        </w:rPr>
        <w:t>CARACTERÍSTICAS DEL STAND</w:t>
      </w:r>
      <w:r w:rsidRPr="007F17F0">
        <w:rPr>
          <w:rFonts w:ascii="Avenir Next LT Pro" w:hAnsi="Avenir Next LT Pro" w:cs="Arial"/>
          <w:b/>
          <w:u w:val="single"/>
          <w:lang w:val="es-MX"/>
        </w:rPr>
        <w:t>:</w:t>
      </w:r>
    </w:p>
    <w:p w14:paraId="0464EC92" w14:textId="0CF45953" w:rsidR="00842269" w:rsidRPr="0085126D"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Stand de 3 metros</w:t>
      </w:r>
      <w:r w:rsidR="00E0742C">
        <w:rPr>
          <w:rFonts w:ascii="Avenir Next LT Pro" w:hAnsi="Avenir Next LT Pro" w:cs="Arial"/>
          <w:lang w:val="es-MX"/>
        </w:rPr>
        <w:t xml:space="preserve"> de frente x 2.5m de </w:t>
      </w:r>
      <w:proofErr w:type="gramStart"/>
      <w:r w:rsidR="00E0742C">
        <w:rPr>
          <w:rFonts w:ascii="Avenir Next LT Pro" w:hAnsi="Avenir Next LT Pro" w:cs="Arial"/>
          <w:lang w:val="es-MX"/>
        </w:rPr>
        <w:t>ancho</w:t>
      </w:r>
      <w:r w:rsidR="003A282E">
        <w:rPr>
          <w:rFonts w:ascii="Avenir Next LT Pro" w:hAnsi="Avenir Next LT Pro" w:cs="Arial"/>
          <w:lang w:val="es-MX"/>
        </w:rPr>
        <w:t>.</w:t>
      </w:r>
      <w:r w:rsidR="00DB2758">
        <w:rPr>
          <w:rFonts w:ascii="Avenir Next LT Pro" w:hAnsi="Avenir Next LT Pro" w:cs="Arial"/>
          <w:lang w:val="es-MX"/>
        </w:rPr>
        <w:t>*</w:t>
      </w:r>
      <w:proofErr w:type="gramEnd"/>
    </w:p>
    <w:p w14:paraId="2ED4437B" w14:textId="77777777" w:rsidR="00842269" w:rsidRPr="0085126D"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Mobiliario</w:t>
      </w:r>
      <w:r>
        <w:rPr>
          <w:rFonts w:ascii="Avenir Next LT Pro" w:hAnsi="Avenir Next LT Pro" w:cs="Arial"/>
          <w:lang w:val="es-MX"/>
        </w:rPr>
        <w:t>:</w:t>
      </w:r>
      <w:r w:rsidRPr="007F17F0">
        <w:rPr>
          <w:rFonts w:ascii="Avenir Next LT Pro" w:hAnsi="Avenir Next LT Pro" w:cs="Arial"/>
          <w:lang w:val="es-MX"/>
        </w:rPr>
        <w:t xml:space="preserve"> </w:t>
      </w:r>
      <w:r>
        <w:rPr>
          <w:rFonts w:ascii="Avenir Next LT Pro" w:hAnsi="Avenir Next LT Pro" w:cs="Arial"/>
          <w:lang w:val="es-MX"/>
        </w:rPr>
        <w:t>u</w:t>
      </w:r>
      <w:r w:rsidRPr="0085126D">
        <w:rPr>
          <w:rFonts w:ascii="Avenir Next LT Pro" w:hAnsi="Avenir Next LT Pro" w:cs="Arial"/>
          <w:lang w:val="es-MX"/>
        </w:rPr>
        <w:t xml:space="preserve">na mesa 180 cm x 90 cm, dos sillas y un mantel. </w:t>
      </w:r>
    </w:p>
    <w:p w14:paraId="202D8021" w14:textId="77777777"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Pr>
          <w:rFonts w:ascii="Avenir Next LT Pro" w:hAnsi="Avenir Next LT Pro" w:cs="Arial"/>
          <w:lang w:val="es-MX"/>
        </w:rPr>
        <w:t>I</w:t>
      </w:r>
      <w:r w:rsidRPr="007F17F0">
        <w:rPr>
          <w:rFonts w:ascii="Avenir Next LT Pro" w:hAnsi="Avenir Next LT Pro" w:cs="Arial"/>
          <w:lang w:val="es-MX"/>
        </w:rPr>
        <w:t xml:space="preserve">ncluirá precinta </w:t>
      </w:r>
      <w:r>
        <w:rPr>
          <w:rFonts w:ascii="Avenir Next LT Pro" w:hAnsi="Avenir Next LT Pro" w:cs="Arial"/>
          <w:lang w:val="es-MX"/>
        </w:rPr>
        <w:t>con el</w:t>
      </w:r>
      <w:r w:rsidRPr="007F17F0">
        <w:rPr>
          <w:rFonts w:ascii="Avenir Next LT Pro" w:hAnsi="Avenir Next LT Pro" w:cs="Arial"/>
          <w:lang w:val="es-MX"/>
        </w:rPr>
        <w:t xml:space="preserve"> nombre comercial</w:t>
      </w:r>
      <w:r>
        <w:rPr>
          <w:rFonts w:ascii="Avenir Next LT Pro" w:hAnsi="Avenir Next LT Pro" w:cs="Arial"/>
          <w:lang w:val="es-MX"/>
        </w:rPr>
        <w:t xml:space="preserve"> de cada empresa.</w:t>
      </w:r>
    </w:p>
    <w:p w14:paraId="0C993F8B" w14:textId="77777777"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Conexión eléctrica de 110 voltios</w:t>
      </w:r>
      <w:r>
        <w:rPr>
          <w:rFonts w:ascii="Avenir Next LT Pro" w:hAnsi="Avenir Next LT Pro" w:cs="Arial"/>
          <w:lang w:val="es-MX"/>
        </w:rPr>
        <w:t xml:space="preserve"> e iluminación.</w:t>
      </w:r>
    </w:p>
    <w:p w14:paraId="6E276AE5" w14:textId="77777777" w:rsidR="00842269"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Acceso a internet vía </w:t>
      </w:r>
      <w:proofErr w:type="spellStart"/>
      <w:r w:rsidRPr="007F17F0">
        <w:rPr>
          <w:rFonts w:ascii="Avenir Next LT Pro" w:hAnsi="Avenir Next LT Pro" w:cs="Arial"/>
          <w:lang w:val="es-MX"/>
        </w:rPr>
        <w:t>WiFi</w:t>
      </w:r>
      <w:proofErr w:type="spellEnd"/>
      <w:r w:rsidRPr="007F17F0">
        <w:rPr>
          <w:rFonts w:ascii="Avenir Next LT Pro" w:hAnsi="Avenir Next LT Pro" w:cs="Arial"/>
          <w:lang w:val="es-MX"/>
        </w:rPr>
        <w:t>.</w:t>
      </w:r>
    </w:p>
    <w:p w14:paraId="5DF12CF7" w14:textId="61883895" w:rsidR="00B00BCC" w:rsidRDefault="00DB2758" w:rsidP="00CB3092">
      <w:pPr>
        <w:widowControl/>
        <w:suppressAutoHyphens w:val="0"/>
        <w:spacing w:line="360" w:lineRule="auto"/>
        <w:jc w:val="both"/>
        <w:rPr>
          <w:rFonts w:ascii="Avenir Next LT Pro" w:hAnsi="Avenir Next LT Pro" w:cs="Arial"/>
          <w:lang w:val="es-MX"/>
        </w:rPr>
      </w:pPr>
      <w:r>
        <w:rPr>
          <w:rFonts w:ascii="Avenir Next LT Pro" w:hAnsi="Avenir Next LT Pro" w:cs="Arial"/>
          <w:lang w:val="es-MX"/>
        </w:rPr>
        <w:t>* En caso de empresas con actividades específicas se podrá valorar espacios de mayor tamaño.</w:t>
      </w:r>
    </w:p>
    <w:p w14:paraId="61D350B6" w14:textId="1645266A" w:rsidR="00842269" w:rsidRPr="00CD438F" w:rsidRDefault="00C70D12" w:rsidP="00CB3092">
      <w:pPr>
        <w:spacing w:line="360" w:lineRule="auto"/>
        <w:jc w:val="center"/>
        <w:rPr>
          <w:rFonts w:ascii="Avenir Next LT Pro" w:hAnsi="Avenir Next LT Pro" w:cs="Arial"/>
          <w:b/>
          <w:szCs w:val="24"/>
          <w:lang w:val="es-MX"/>
        </w:rPr>
      </w:pPr>
      <w:r w:rsidRPr="00625281">
        <w:rPr>
          <w:rFonts w:ascii="Avenir Next LT Pro" w:hAnsi="Avenir Next LT Pro" w:cs="Arial"/>
          <w:b/>
          <w:noProof/>
          <w:szCs w:val="24"/>
          <w:lang w:val="es-MX"/>
        </w:rPr>
        <w:lastRenderedPageBreak/>
        <w:drawing>
          <wp:inline distT="0" distB="0" distL="0" distR="0" wp14:anchorId="75DF6DF2" wp14:editId="544AA8F2">
            <wp:extent cx="4095750" cy="3174858"/>
            <wp:effectExtent l="0" t="0" r="0" b="6985"/>
            <wp:docPr id="11040704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161" t="11076" r="35350" b="7104"/>
                    <a:stretch/>
                  </pic:blipFill>
                  <pic:spPr bwMode="auto">
                    <a:xfrm>
                      <a:off x="0" y="0"/>
                      <a:ext cx="4112389" cy="3187756"/>
                    </a:xfrm>
                    <a:prstGeom prst="rect">
                      <a:avLst/>
                    </a:prstGeom>
                    <a:noFill/>
                    <a:ln>
                      <a:noFill/>
                    </a:ln>
                    <a:extLst>
                      <a:ext uri="{53640926-AAD7-44D8-BBD7-CCE9431645EC}">
                        <a14:shadowObscured xmlns:a14="http://schemas.microsoft.com/office/drawing/2010/main"/>
                      </a:ext>
                    </a:extLst>
                  </pic:spPr>
                </pic:pic>
              </a:graphicData>
            </a:graphic>
          </wp:inline>
        </w:drawing>
      </w:r>
    </w:p>
    <w:p w14:paraId="02CC31FC" w14:textId="77777777" w:rsidR="00842269" w:rsidRPr="007F17F0" w:rsidRDefault="00842269" w:rsidP="00CB3092">
      <w:pPr>
        <w:pStyle w:val="Prrafodelista"/>
        <w:widowControl/>
        <w:numPr>
          <w:ilvl w:val="0"/>
          <w:numId w:val="1"/>
        </w:numPr>
        <w:suppressAutoHyphens w:val="0"/>
        <w:spacing w:line="360" w:lineRule="auto"/>
        <w:jc w:val="both"/>
        <w:rPr>
          <w:rFonts w:ascii="Avenir Next LT Pro" w:hAnsi="Avenir Next LT Pro" w:cs="Arial"/>
          <w:b/>
          <w:u w:val="single"/>
          <w:lang w:val="es-MX"/>
        </w:rPr>
      </w:pPr>
      <w:r w:rsidRPr="007F17F0">
        <w:rPr>
          <w:rFonts w:ascii="Avenir Next LT Pro" w:hAnsi="Avenir Next LT Pro" w:cs="Arial"/>
          <w:b/>
          <w:u w:val="single"/>
          <w:lang w:val="es-MX"/>
        </w:rPr>
        <w:t>¿</w:t>
      </w:r>
      <w:r w:rsidRPr="007F17F0">
        <w:rPr>
          <w:rFonts w:ascii="Avenir Next LT Pro" w:hAnsi="Avenir Next LT Pro" w:cs="Arial"/>
          <w:b/>
          <w:u w:val="words"/>
          <w:lang w:val="es-MX"/>
        </w:rPr>
        <w:t>QUÉ PUEDO HACER EN EL STAND</w:t>
      </w:r>
      <w:r w:rsidRPr="007F17F0">
        <w:rPr>
          <w:rFonts w:ascii="Avenir Next LT Pro" w:hAnsi="Avenir Next LT Pro" w:cs="Arial"/>
          <w:b/>
          <w:u w:val="single"/>
          <w:lang w:val="es-MX"/>
        </w:rPr>
        <w:t>?</w:t>
      </w:r>
    </w:p>
    <w:p w14:paraId="6EA6382E" w14:textId="77777777"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Decorar en la forma que lo desee. </w:t>
      </w:r>
    </w:p>
    <w:p w14:paraId="79C64049" w14:textId="77777777"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Puede conectar a la electricidad: Una computadora, un televisor o pantalla, una refrigeradora básica bajo consumo.</w:t>
      </w:r>
    </w:p>
    <w:p w14:paraId="459D1FF0" w14:textId="77777777"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Dentro del stand se puede hacer promoción, publicidad de los productos</w:t>
      </w:r>
      <w:r w:rsidRPr="007F17F0">
        <w:rPr>
          <w:rFonts w:ascii="Avenir Next LT Pro" w:hAnsi="Avenir Next LT Pro" w:cs="Arial"/>
          <w:lang w:val="es-CR"/>
        </w:rPr>
        <w:t>, degustación (siempre y cuando sea dentro de las dimensiones del stand).</w:t>
      </w:r>
    </w:p>
    <w:p w14:paraId="37DF17EC" w14:textId="631B1A86"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CR"/>
        </w:rPr>
        <w:t>En el caso de degustaciones de alimentos las personas encargadas deberán portar carne de manipulación de alimentos</w:t>
      </w:r>
      <w:r w:rsidRPr="00216347">
        <w:rPr>
          <w:rFonts w:ascii="Avenir Next LT Pro" w:hAnsi="Avenir Next LT Pro" w:cs="Arial"/>
          <w:lang w:val="es-CR"/>
        </w:rPr>
        <w:t>.</w:t>
      </w:r>
      <w:r w:rsidR="00236F53" w:rsidRPr="00216347">
        <w:rPr>
          <w:rFonts w:ascii="Avenir Next LT Pro" w:hAnsi="Avenir Next LT Pro" w:cs="Arial"/>
          <w:lang w:val="es-CR"/>
        </w:rPr>
        <w:t xml:space="preserve"> (el cual será solicitado los 3 días del evento)</w:t>
      </w:r>
    </w:p>
    <w:p w14:paraId="04A59B7E" w14:textId="77777777" w:rsidR="00842269" w:rsidRPr="007F17F0" w:rsidRDefault="00842269" w:rsidP="00CB3092">
      <w:pPr>
        <w:pStyle w:val="Prrafodelista"/>
        <w:spacing w:line="360" w:lineRule="auto"/>
        <w:ind w:left="1440"/>
        <w:jc w:val="both"/>
        <w:rPr>
          <w:rFonts w:ascii="Avenir Next LT Pro" w:hAnsi="Avenir Next LT Pro" w:cs="Arial"/>
          <w:lang w:val="es-MX"/>
        </w:rPr>
      </w:pPr>
    </w:p>
    <w:p w14:paraId="604AF3AF" w14:textId="77777777" w:rsidR="00842269" w:rsidRPr="007F17F0" w:rsidRDefault="00842269" w:rsidP="00CB3092">
      <w:pPr>
        <w:pStyle w:val="Prrafodelista"/>
        <w:widowControl/>
        <w:numPr>
          <w:ilvl w:val="0"/>
          <w:numId w:val="1"/>
        </w:numPr>
        <w:suppressAutoHyphens w:val="0"/>
        <w:spacing w:line="360" w:lineRule="auto"/>
        <w:jc w:val="both"/>
        <w:rPr>
          <w:rFonts w:ascii="Avenir Next LT Pro" w:hAnsi="Avenir Next LT Pro" w:cs="Arial"/>
          <w:b/>
          <w:caps/>
          <w:u w:val="single"/>
          <w:lang w:val="es-MX"/>
        </w:rPr>
      </w:pPr>
      <w:r w:rsidRPr="007F17F0">
        <w:rPr>
          <w:rFonts w:ascii="Avenir Next LT Pro" w:hAnsi="Avenir Next LT Pro" w:cs="Arial"/>
          <w:b/>
          <w:caps/>
          <w:u w:val="single"/>
          <w:lang w:val="es-MX"/>
        </w:rPr>
        <w:t>¿</w:t>
      </w:r>
      <w:r w:rsidRPr="007F17F0">
        <w:rPr>
          <w:rFonts w:ascii="Avenir Next LT Pro" w:hAnsi="Avenir Next LT Pro" w:cs="Arial"/>
          <w:b/>
          <w:u w:val="single"/>
          <w:lang w:val="es-MX"/>
        </w:rPr>
        <w:t>QUÉ</w:t>
      </w:r>
      <w:r w:rsidRPr="007F17F0">
        <w:rPr>
          <w:rFonts w:ascii="Avenir Next LT Pro" w:hAnsi="Avenir Next LT Pro" w:cs="Arial"/>
          <w:b/>
          <w:lang w:val="es-MX"/>
        </w:rPr>
        <w:t xml:space="preserve"> </w:t>
      </w:r>
      <w:r w:rsidRPr="007F17F0">
        <w:rPr>
          <w:rFonts w:ascii="Avenir Next LT Pro" w:hAnsi="Avenir Next LT Pro" w:cs="Arial"/>
          <w:b/>
          <w:u w:val="single"/>
          <w:lang w:val="es-MX"/>
        </w:rPr>
        <w:t>NO</w:t>
      </w:r>
      <w:r w:rsidRPr="007F17F0">
        <w:rPr>
          <w:rFonts w:ascii="Avenir Next LT Pro" w:hAnsi="Avenir Next LT Pro" w:cs="Arial"/>
          <w:b/>
          <w:lang w:val="es-MX"/>
        </w:rPr>
        <w:t xml:space="preserve"> </w:t>
      </w:r>
      <w:r w:rsidRPr="007F17F0">
        <w:rPr>
          <w:rFonts w:ascii="Avenir Next LT Pro" w:hAnsi="Avenir Next LT Pro" w:cs="Arial"/>
          <w:b/>
          <w:u w:val="single"/>
          <w:lang w:val="es-MX"/>
        </w:rPr>
        <w:t>PUEDO</w:t>
      </w:r>
      <w:r w:rsidRPr="007F17F0">
        <w:rPr>
          <w:rFonts w:ascii="Avenir Next LT Pro" w:hAnsi="Avenir Next LT Pro" w:cs="Arial"/>
          <w:b/>
          <w:lang w:val="es-MX"/>
        </w:rPr>
        <w:t xml:space="preserve"> </w:t>
      </w:r>
      <w:r w:rsidRPr="007F17F0">
        <w:rPr>
          <w:rFonts w:ascii="Avenir Next LT Pro" w:hAnsi="Avenir Next LT Pro" w:cs="Arial"/>
          <w:b/>
          <w:u w:val="single"/>
          <w:lang w:val="es-MX"/>
        </w:rPr>
        <w:t>HACER</w:t>
      </w:r>
      <w:r w:rsidRPr="007F17F0">
        <w:rPr>
          <w:rFonts w:ascii="Avenir Next LT Pro" w:hAnsi="Avenir Next LT Pro" w:cs="Arial"/>
          <w:b/>
          <w:lang w:val="es-MX"/>
        </w:rPr>
        <w:t xml:space="preserve"> </w:t>
      </w:r>
      <w:r w:rsidRPr="007F17F0">
        <w:rPr>
          <w:rFonts w:ascii="Avenir Next LT Pro" w:hAnsi="Avenir Next LT Pro" w:cs="Arial"/>
          <w:b/>
          <w:u w:val="single"/>
          <w:lang w:val="es-MX"/>
        </w:rPr>
        <w:t>EN</w:t>
      </w:r>
      <w:r w:rsidRPr="007F17F0">
        <w:rPr>
          <w:rFonts w:ascii="Avenir Next LT Pro" w:hAnsi="Avenir Next LT Pro" w:cs="Arial"/>
          <w:b/>
          <w:lang w:val="es-MX"/>
        </w:rPr>
        <w:t xml:space="preserve"> </w:t>
      </w:r>
      <w:r w:rsidRPr="007F17F0">
        <w:rPr>
          <w:rFonts w:ascii="Avenir Next LT Pro" w:hAnsi="Avenir Next LT Pro" w:cs="Arial"/>
          <w:b/>
          <w:u w:val="single"/>
          <w:lang w:val="es-MX"/>
        </w:rPr>
        <w:t>EL</w:t>
      </w:r>
      <w:r w:rsidRPr="007F17F0">
        <w:rPr>
          <w:rFonts w:ascii="Avenir Next LT Pro" w:hAnsi="Avenir Next LT Pro" w:cs="Arial"/>
          <w:b/>
          <w:lang w:val="es-MX"/>
        </w:rPr>
        <w:t xml:space="preserve"> </w:t>
      </w:r>
      <w:r w:rsidRPr="007F17F0">
        <w:rPr>
          <w:rFonts w:ascii="Avenir Next LT Pro" w:hAnsi="Avenir Next LT Pro" w:cs="Arial"/>
          <w:b/>
          <w:u w:val="single"/>
          <w:lang w:val="es-MX"/>
        </w:rPr>
        <w:t>STAND</w:t>
      </w:r>
      <w:r w:rsidRPr="007F17F0">
        <w:rPr>
          <w:rFonts w:ascii="Avenir Next LT Pro" w:hAnsi="Avenir Next LT Pro" w:cs="Arial"/>
          <w:b/>
          <w:caps/>
          <w:u w:val="single"/>
          <w:lang w:val="es-MX"/>
        </w:rPr>
        <w:t>?</w:t>
      </w:r>
    </w:p>
    <w:p w14:paraId="36736248" w14:textId="77777777"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No puede conectar a la electricidad: Equipos de enfriamiento industrial, equipos de cocina, equipos de 220V</w:t>
      </w:r>
      <w:r>
        <w:rPr>
          <w:rFonts w:ascii="Avenir Next LT Pro" w:hAnsi="Avenir Next LT Pro" w:cs="Arial"/>
          <w:lang w:val="es-MX"/>
        </w:rPr>
        <w:t xml:space="preserve">, </w:t>
      </w:r>
      <w:r w:rsidRPr="007F17F0">
        <w:rPr>
          <w:rFonts w:ascii="Avenir Next LT Pro" w:hAnsi="Avenir Next LT Pro" w:cs="Arial"/>
          <w:lang w:val="es-MX"/>
        </w:rPr>
        <w:t>iluminación y sonido para eventos especiales.</w:t>
      </w:r>
    </w:p>
    <w:p w14:paraId="038E389B" w14:textId="77777777" w:rsidR="00842269" w:rsidRPr="00B42A45"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Hacer agujeros a las paredes o el piso, pintura o cualquier otra decoración de dañe la </w:t>
      </w:r>
      <w:r w:rsidRPr="00B42A45">
        <w:rPr>
          <w:rFonts w:ascii="Avenir Next LT Pro" w:hAnsi="Avenir Next LT Pro" w:cs="Arial"/>
          <w:lang w:val="es-MX"/>
        </w:rPr>
        <w:t>estructura del stand o del parque.</w:t>
      </w:r>
    </w:p>
    <w:p w14:paraId="021E3AA0" w14:textId="77777777" w:rsidR="00842269" w:rsidRPr="00B42A45"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B42A45">
        <w:rPr>
          <w:rFonts w:ascii="Avenir Next LT Pro" w:hAnsi="Avenir Next LT Pro" w:cs="Arial"/>
          <w:lang w:val="es-MX"/>
        </w:rPr>
        <w:t>Amplificar sonido y hacer rifas o promociones fuera del stand.</w:t>
      </w:r>
    </w:p>
    <w:p w14:paraId="7460A4DF" w14:textId="2BE2EE75" w:rsidR="00236F53" w:rsidRPr="00B42A45" w:rsidRDefault="00236F53"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B42A45">
        <w:rPr>
          <w:rFonts w:ascii="Avenir Next LT Pro" w:hAnsi="Avenir Next LT Pro" w:cs="Arial"/>
          <w:lang w:val="es-MX"/>
        </w:rPr>
        <w:t>No puede cocinar productos alimenticios, se requiere que todo sea empacado.</w:t>
      </w:r>
    </w:p>
    <w:p w14:paraId="3B858029" w14:textId="6D4CD102" w:rsidR="00236F53" w:rsidRPr="00B42A45" w:rsidRDefault="006309CA"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B42A45">
        <w:rPr>
          <w:rFonts w:ascii="Avenir Next LT Pro" w:hAnsi="Avenir Next LT Pro" w:cs="Arial"/>
          <w:lang w:val="es-MX"/>
        </w:rPr>
        <w:t xml:space="preserve"> El stand no puede ser rayado, perforado, atornillado, clavado o modificado.</w:t>
      </w:r>
    </w:p>
    <w:p w14:paraId="159095B4" w14:textId="77777777" w:rsidR="00236F53" w:rsidRPr="007F17F0" w:rsidRDefault="00236F53" w:rsidP="00CB3092">
      <w:pPr>
        <w:spacing w:line="360" w:lineRule="auto"/>
        <w:contextualSpacing/>
        <w:jc w:val="both"/>
        <w:rPr>
          <w:rFonts w:ascii="Avenir Next LT Pro" w:hAnsi="Avenir Next LT Pro" w:cs="Arial"/>
          <w:szCs w:val="24"/>
          <w:lang w:val="es-MX"/>
        </w:rPr>
      </w:pPr>
    </w:p>
    <w:p w14:paraId="281A1AFC" w14:textId="77777777" w:rsidR="00842269" w:rsidRPr="007F17F0" w:rsidRDefault="00842269" w:rsidP="00CB3092">
      <w:pPr>
        <w:pStyle w:val="Prrafodelista"/>
        <w:widowControl/>
        <w:numPr>
          <w:ilvl w:val="0"/>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 </w:t>
      </w:r>
      <w:r w:rsidRPr="007F17F0">
        <w:rPr>
          <w:rFonts w:ascii="Avenir Next LT Pro" w:hAnsi="Avenir Next LT Pro" w:cs="Arial"/>
          <w:b/>
          <w:u w:val="words"/>
          <w:lang w:val="es-MX"/>
        </w:rPr>
        <w:t>DEBERES DEL EXPOSITOR</w:t>
      </w:r>
      <w:r w:rsidRPr="007F17F0">
        <w:rPr>
          <w:rFonts w:ascii="Avenir Next LT Pro" w:hAnsi="Avenir Next LT Pro" w:cs="Arial"/>
          <w:b/>
          <w:u w:val="single"/>
          <w:lang w:val="es-MX"/>
        </w:rPr>
        <w:t>:</w:t>
      </w:r>
    </w:p>
    <w:p w14:paraId="0C8A0952" w14:textId="77777777" w:rsidR="00842269" w:rsidRPr="007129E6"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Debe equipar y decorar su </w:t>
      </w:r>
      <w:r w:rsidRPr="007129E6">
        <w:rPr>
          <w:rFonts w:ascii="Avenir Next LT Pro" w:hAnsi="Avenir Next LT Pro" w:cs="Arial"/>
          <w:lang w:val="es-MX"/>
        </w:rPr>
        <w:t>stand.</w:t>
      </w:r>
    </w:p>
    <w:p w14:paraId="2694451D" w14:textId="770C9E7C" w:rsidR="00842269" w:rsidRPr="007129E6"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129E6">
        <w:rPr>
          <w:rFonts w:ascii="Avenir Next LT Pro" w:hAnsi="Avenir Next LT Pro" w:cs="Arial"/>
          <w:lang w:val="es-MX"/>
        </w:rPr>
        <w:lastRenderedPageBreak/>
        <w:t xml:space="preserve">Confirmar su compromiso de participación. </w:t>
      </w:r>
    </w:p>
    <w:p w14:paraId="212C3776" w14:textId="366A6D08"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Pr>
          <w:rFonts w:ascii="Avenir Next LT Pro" w:hAnsi="Avenir Next LT Pro" w:cs="Arial"/>
          <w:lang w:val="es-MX"/>
        </w:rPr>
        <w:t>Proporcionar un medio de pago digital para minimizar el uso de efectivo, datáfono o Sinpe Móvil. No se permitirán datáfonos de otros bancos.</w:t>
      </w:r>
    </w:p>
    <w:p w14:paraId="3858801C" w14:textId="77777777"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El stand debe estar abierto al público en el mismo horario en que la EXPO esté abierta al público, </w:t>
      </w:r>
      <w:r w:rsidRPr="007F17F0">
        <w:rPr>
          <w:rFonts w:ascii="Avenir Next LT Pro" w:hAnsi="Avenir Next LT Pro" w:cs="Arial"/>
          <w:u w:val="single"/>
          <w:lang w:val="es-MX"/>
        </w:rPr>
        <w:t>nadie puede retirarse antes de la hora de cierre de cada día.</w:t>
      </w:r>
    </w:p>
    <w:p w14:paraId="36378EA2" w14:textId="77777777" w:rsidR="00842269" w:rsidRPr="007F17F0" w:rsidRDefault="00842269" w:rsidP="00CB3092">
      <w:pPr>
        <w:pStyle w:val="Prrafodelista"/>
        <w:widowControl/>
        <w:numPr>
          <w:ilvl w:val="1"/>
          <w:numId w:val="1"/>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Asegurar la buena presentación de su empresa para ello se recomienda contar con:</w:t>
      </w:r>
    </w:p>
    <w:p w14:paraId="0C67BC3D" w14:textId="77777777" w:rsidR="00842269" w:rsidRPr="007F17F0" w:rsidRDefault="00842269" w:rsidP="00CB3092">
      <w:pPr>
        <w:numPr>
          <w:ilvl w:val="2"/>
          <w:numId w:val="1"/>
        </w:numPr>
        <w:tabs>
          <w:tab w:val="left" w:pos="6765"/>
        </w:tabs>
        <w:spacing w:line="360" w:lineRule="auto"/>
        <w:jc w:val="both"/>
        <w:rPr>
          <w:rFonts w:ascii="Avenir Next LT Pro" w:hAnsi="Avenir Next LT Pro"/>
          <w:szCs w:val="24"/>
        </w:rPr>
      </w:pPr>
      <w:r w:rsidRPr="007F17F0">
        <w:rPr>
          <w:rFonts w:ascii="Avenir Next LT Pro" w:hAnsi="Avenir Next LT Pro"/>
          <w:szCs w:val="24"/>
        </w:rPr>
        <w:t xml:space="preserve">Productos con excelente acabado, etiqueta, empaque o envase, preferiblemente con marca, llevar muestras, tener bolsas para empacar de los productos. </w:t>
      </w:r>
    </w:p>
    <w:p w14:paraId="02AD2C68" w14:textId="77777777" w:rsidR="00842269" w:rsidRPr="007F17F0" w:rsidRDefault="00842269" w:rsidP="00CB3092">
      <w:pPr>
        <w:numPr>
          <w:ilvl w:val="2"/>
          <w:numId w:val="1"/>
        </w:numPr>
        <w:tabs>
          <w:tab w:val="left" w:pos="6765"/>
        </w:tabs>
        <w:spacing w:line="360" w:lineRule="auto"/>
        <w:jc w:val="both"/>
        <w:rPr>
          <w:rFonts w:ascii="Avenir Next LT Pro" w:hAnsi="Avenir Next LT Pro"/>
          <w:szCs w:val="24"/>
        </w:rPr>
      </w:pPr>
      <w:r w:rsidRPr="007F17F0">
        <w:rPr>
          <w:rFonts w:ascii="Avenir Next LT Pro" w:hAnsi="Avenir Next LT Pro"/>
          <w:szCs w:val="24"/>
        </w:rPr>
        <w:t xml:space="preserve">Tarjetas de presentación </w:t>
      </w:r>
      <w:r>
        <w:rPr>
          <w:rFonts w:ascii="Avenir Next LT Pro" w:hAnsi="Avenir Next LT Pro"/>
          <w:szCs w:val="24"/>
        </w:rPr>
        <w:t>física o digital, banner con imagen de la empresa.</w:t>
      </w:r>
    </w:p>
    <w:p w14:paraId="488D46C1" w14:textId="77777777" w:rsidR="00842269" w:rsidRPr="007F17F0" w:rsidRDefault="00842269" w:rsidP="00CB3092">
      <w:pPr>
        <w:numPr>
          <w:ilvl w:val="2"/>
          <w:numId w:val="1"/>
        </w:numPr>
        <w:tabs>
          <w:tab w:val="left" w:pos="6765"/>
        </w:tabs>
        <w:spacing w:line="360" w:lineRule="auto"/>
        <w:jc w:val="both"/>
        <w:rPr>
          <w:rFonts w:ascii="Avenir Next LT Pro" w:hAnsi="Avenir Next LT Pro"/>
          <w:szCs w:val="24"/>
        </w:rPr>
      </w:pPr>
      <w:r w:rsidRPr="007F17F0">
        <w:rPr>
          <w:rFonts w:ascii="Avenir Next LT Pro" w:hAnsi="Avenir Next LT Pro"/>
          <w:szCs w:val="24"/>
        </w:rPr>
        <w:t>Podrán llevar mobiliario adicional como un estante pequeño, percheros, mini góndolas o maniquís, siempre que se respete el espacio asignado.</w:t>
      </w:r>
    </w:p>
    <w:p w14:paraId="6EE04410" w14:textId="77777777" w:rsidR="00842269" w:rsidRDefault="00842269" w:rsidP="00CB3092">
      <w:pPr>
        <w:numPr>
          <w:ilvl w:val="1"/>
          <w:numId w:val="1"/>
        </w:numPr>
        <w:tabs>
          <w:tab w:val="left" w:pos="6765"/>
        </w:tabs>
        <w:spacing w:line="360" w:lineRule="auto"/>
        <w:jc w:val="both"/>
        <w:rPr>
          <w:rFonts w:ascii="Avenir Next LT Pro" w:hAnsi="Avenir Next LT Pro"/>
          <w:szCs w:val="24"/>
        </w:rPr>
      </w:pPr>
      <w:r w:rsidRPr="007F17F0">
        <w:rPr>
          <w:rFonts w:ascii="Avenir Next LT Pro" w:hAnsi="Avenir Next LT Pro"/>
          <w:szCs w:val="24"/>
        </w:rPr>
        <w:t>Atender las disposiciones logísticas del evento.</w:t>
      </w:r>
    </w:p>
    <w:p w14:paraId="2DAFB523" w14:textId="33A3EFEF" w:rsidR="00842269" w:rsidRDefault="00842269" w:rsidP="00DB2758">
      <w:pPr>
        <w:numPr>
          <w:ilvl w:val="1"/>
          <w:numId w:val="1"/>
        </w:numPr>
        <w:tabs>
          <w:tab w:val="left" w:pos="6765"/>
        </w:tabs>
        <w:spacing w:line="360" w:lineRule="auto"/>
        <w:jc w:val="both"/>
        <w:rPr>
          <w:rFonts w:ascii="Avenir Next LT Pro" w:hAnsi="Avenir Next LT Pro"/>
          <w:szCs w:val="24"/>
        </w:rPr>
      </w:pPr>
      <w:r>
        <w:rPr>
          <w:rFonts w:ascii="Avenir Next LT Pro" w:hAnsi="Avenir Next LT Pro"/>
          <w:szCs w:val="24"/>
        </w:rPr>
        <w:t>Poder brindar factura si el comprador lo solicita.</w:t>
      </w:r>
    </w:p>
    <w:p w14:paraId="17D82457" w14:textId="77777777" w:rsidR="00DB2758" w:rsidRPr="00DB2758" w:rsidRDefault="00DB2758" w:rsidP="00DB2758">
      <w:pPr>
        <w:tabs>
          <w:tab w:val="left" w:pos="6765"/>
        </w:tabs>
        <w:spacing w:line="360" w:lineRule="auto"/>
        <w:ind w:left="1440"/>
        <w:jc w:val="both"/>
        <w:rPr>
          <w:rFonts w:ascii="Avenir Next LT Pro" w:hAnsi="Avenir Next LT Pro"/>
          <w:szCs w:val="24"/>
        </w:rPr>
      </w:pPr>
    </w:p>
    <w:p w14:paraId="6DD2FF01" w14:textId="77777777" w:rsidR="00842269" w:rsidRPr="007F17F0" w:rsidRDefault="00842269" w:rsidP="00DB2758">
      <w:pPr>
        <w:pStyle w:val="Prrafodelista"/>
        <w:widowControl/>
        <w:numPr>
          <w:ilvl w:val="0"/>
          <w:numId w:val="1"/>
        </w:numPr>
        <w:tabs>
          <w:tab w:val="left" w:pos="1134"/>
        </w:tabs>
        <w:suppressAutoHyphens w:val="0"/>
        <w:spacing w:line="276" w:lineRule="auto"/>
        <w:ind w:left="1134" w:hanging="774"/>
        <w:jc w:val="both"/>
        <w:rPr>
          <w:rFonts w:ascii="Avenir Next LT Pro" w:hAnsi="Avenir Next LT Pro" w:cs="Arial"/>
          <w:lang w:val="es-MX"/>
        </w:rPr>
      </w:pPr>
      <w:r w:rsidRPr="007F17F0">
        <w:rPr>
          <w:rFonts w:ascii="Avenir Next LT Pro" w:hAnsi="Avenir Next LT Pro" w:cs="Arial"/>
          <w:b/>
          <w:u w:val="single"/>
          <w:lang w:val="es-MX"/>
        </w:rPr>
        <w:t>MANTEL</w:t>
      </w:r>
      <w:r w:rsidRPr="007F17F0">
        <w:rPr>
          <w:rFonts w:ascii="Avenir Next LT Pro" w:hAnsi="Avenir Next LT Pro" w:cs="Arial"/>
          <w:b/>
          <w:lang w:val="es-MX"/>
        </w:rPr>
        <w:t xml:space="preserve">: </w:t>
      </w:r>
      <w:r w:rsidRPr="007F17F0">
        <w:rPr>
          <w:rFonts w:ascii="Avenir Next LT Pro" w:hAnsi="Avenir Next LT Pro" w:cs="Arial"/>
          <w:lang w:val="es-MX"/>
        </w:rPr>
        <w:t>Se le brindará un mantel blanco, que deberá ser devuelto al finalizar la feria.</w:t>
      </w:r>
    </w:p>
    <w:p w14:paraId="528DB855" w14:textId="77777777" w:rsidR="00842269" w:rsidRPr="007F17F0" w:rsidRDefault="00842269" w:rsidP="00DB2758">
      <w:pPr>
        <w:spacing w:line="276" w:lineRule="auto"/>
        <w:rPr>
          <w:rFonts w:ascii="Avenir Next LT Pro" w:hAnsi="Avenir Next LT Pro" w:cs="Arial"/>
          <w:szCs w:val="24"/>
          <w:lang w:val="es-MX"/>
        </w:rPr>
      </w:pPr>
    </w:p>
    <w:p w14:paraId="21E56F2B" w14:textId="77777777" w:rsidR="00842269" w:rsidRPr="007F17F0" w:rsidRDefault="00842269" w:rsidP="00DB2758">
      <w:pPr>
        <w:pStyle w:val="Prrafodelista"/>
        <w:widowControl/>
        <w:numPr>
          <w:ilvl w:val="0"/>
          <w:numId w:val="1"/>
        </w:numPr>
        <w:tabs>
          <w:tab w:val="left" w:pos="1134"/>
        </w:tabs>
        <w:suppressAutoHyphens w:val="0"/>
        <w:spacing w:line="276" w:lineRule="auto"/>
        <w:ind w:left="1134" w:hanging="774"/>
        <w:jc w:val="both"/>
        <w:rPr>
          <w:rFonts w:ascii="Avenir Next LT Pro" w:hAnsi="Avenir Next LT Pro" w:cs="Arial"/>
          <w:lang w:val="es-MX"/>
        </w:rPr>
      </w:pPr>
      <w:r w:rsidRPr="007F17F0">
        <w:rPr>
          <w:rFonts w:ascii="Avenir Next LT Pro" w:hAnsi="Avenir Next LT Pro" w:cs="Arial"/>
          <w:b/>
          <w:u w:val="single"/>
          <w:lang w:val="es-MX"/>
        </w:rPr>
        <w:t>SEGURIDAD</w:t>
      </w:r>
      <w:r w:rsidRPr="007F17F0">
        <w:rPr>
          <w:rFonts w:ascii="Avenir Next LT Pro" w:hAnsi="Avenir Next LT Pro" w:cs="Arial"/>
          <w:b/>
          <w:lang w:val="es-MX"/>
        </w:rPr>
        <w:t xml:space="preserve">: </w:t>
      </w:r>
      <w:r w:rsidRPr="007F17F0">
        <w:rPr>
          <w:rFonts w:ascii="Avenir Next LT Pro" w:hAnsi="Avenir Next LT Pro" w:cs="Arial"/>
          <w:lang w:val="es-MX"/>
        </w:rPr>
        <w:t xml:space="preserve">Se ofrecerá seguridad privada las 24 horas. Cada expositor es responsable de su stand durante el horario de la feria, por lo cual deberá de resguardarlos adecuadamente. No se debe dejar sólo el stand durante los horarios a público, ni siquiera en pequeños lapsos de tiempo como para tomar café o almorzar. </w:t>
      </w:r>
    </w:p>
    <w:p w14:paraId="664BA84F" w14:textId="77777777" w:rsidR="00B468B8" w:rsidRPr="007F17F0" w:rsidRDefault="00B468B8" w:rsidP="00CB3092">
      <w:pPr>
        <w:spacing w:line="360" w:lineRule="auto"/>
        <w:contextualSpacing/>
        <w:jc w:val="both"/>
        <w:rPr>
          <w:rFonts w:ascii="Avenir Next LT Pro" w:hAnsi="Avenir Next LT Pro" w:cs="Arial"/>
          <w:szCs w:val="24"/>
          <w:lang w:val="es-MX"/>
        </w:rPr>
      </w:pPr>
    </w:p>
    <w:p w14:paraId="466631F3" w14:textId="77777777" w:rsidR="00197E73" w:rsidRPr="007F17F0" w:rsidRDefault="00197E73" w:rsidP="00DB2758">
      <w:pPr>
        <w:pStyle w:val="Prrafodelista"/>
        <w:widowControl/>
        <w:numPr>
          <w:ilvl w:val="0"/>
          <w:numId w:val="1"/>
        </w:numPr>
        <w:tabs>
          <w:tab w:val="left" w:pos="1134"/>
        </w:tabs>
        <w:suppressAutoHyphens w:val="0"/>
        <w:spacing w:line="276" w:lineRule="auto"/>
        <w:ind w:left="1134" w:hanging="774"/>
        <w:jc w:val="both"/>
        <w:rPr>
          <w:rFonts w:ascii="Avenir Next LT Pro" w:hAnsi="Avenir Next LT Pro" w:cs="Arial"/>
          <w:b/>
          <w:u w:val="single"/>
          <w:lang w:val="es-MX"/>
        </w:rPr>
      </w:pPr>
      <w:r w:rsidRPr="007F17F0">
        <w:rPr>
          <w:rFonts w:ascii="Avenir Next LT Pro" w:hAnsi="Avenir Next LT Pro" w:cs="Arial"/>
          <w:b/>
          <w:u w:val="single"/>
          <w:lang w:val="es-MX"/>
        </w:rPr>
        <w:t>PARQUEO</w:t>
      </w:r>
      <w:r w:rsidRPr="007F17F0">
        <w:rPr>
          <w:rFonts w:ascii="Avenir Next LT Pro" w:hAnsi="Avenir Next LT Pro" w:cs="Arial"/>
          <w:lang w:val="es-MX"/>
        </w:rPr>
        <w:t>: Se dispone de 1 espacio de parqueo para un vehículo durante los días de eventos (V, S, D). Se informará con anticipación la ubicación exacta.</w:t>
      </w:r>
    </w:p>
    <w:p w14:paraId="5997007B" w14:textId="77777777" w:rsidR="00197E73" w:rsidRPr="007F17F0" w:rsidRDefault="00197E73" w:rsidP="00CB3092">
      <w:pPr>
        <w:spacing w:line="360" w:lineRule="auto"/>
        <w:contextualSpacing/>
        <w:jc w:val="both"/>
        <w:rPr>
          <w:rFonts w:ascii="Avenir Next LT Pro" w:hAnsi="Avenir Next LT Pro" w:cs="Arial"/>
          <w:szCs w:val="24"/>
          <w:lang w:val="es-MX"/>
        </w:rPr>
      </w:pPr>
    </w:p>
    <w:p w14:paraId="10FA5A49" w14:textId="77777777" w:rsidR="00197E73" w:rsidRPr="007F17F0" w:rsidRDefault="00197E73" w:rsidP="00DB2758">
      <w:pPr>
        <w:pStyle w:val="Prrafodelista"/>
        <w:widowControl/>
        <w:numPr>
          <w:ilvl w:val="0"/>
          <w:numId w:val="1"/>
        </w:numPr>
        <w:tabs>
          <w:tab w:val="left" w:pos="1134"/>
        </w:tabs>
        <w:suppressAutoHyphens w:val="0"/>
        <w:spacing w:line="276" w:lineRule="auto"/>
        <w:ind w:left="1134" w:hanging="774"/>
        <w:jc w:val="both"/>
        <w:rPr>
          <w:rFonts w:ascii="Avenir Next LT Pro" w:hAnsi="Avenir Next LT Pro" w:cs="Arial"/>
          <w:b/>
          <w:lang w:val="es-MX"/>
        </w:rPr>
      </w:pPr>
      <w:r w:rsidRPr="007F17F0">
        <w:rPr>
          <w:rFonts w:ascii="Avenir Next LT Pro" w:hAnsi="Avenir Next LT Pro" w:cs="Arial"/>
          <w:b/>
          <w:u w:val="words"/>
          <w:lang w:val="es-MX"/>
        </w:rPr>
        <w:t>ACTIVIDADES DE ATRACCIÓN PÚBLICO</w:t>
      </w:r>
      <w:r w:rsidRPr="007F17F0">
        <w:rPr>
          <w:rFonts w:ascii="Avenir Next LT Pro" w:hAnsi="Avenir Next LT Pro" w:cs="Arial"/>
          <w:b/>
          <w:lang w:val="es-MX"/>
        </w:rPr>
        <w:t>:</w:t>
      </w:r>
    </w:p>
    <w:p w14:paraId="6F664FB3" w14:textId="77777777" w:rsidR="00197E73" w:rsidRPr="007F17F0" w:rsidRDefault="00197E73" w:rsidP="00CB3092">
      <w:pPr>
        <w:pStyle w:val="Prrafodelista"/>
        <w:widowControl/>
        <w:numPr>
          <w:ilvl w:val="0"/>
          <w:numId w:val="4"/>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 xml:space="preserve">Mañana infantil: Show, regalos, </w:t>
      </w:r>
      <w:r>
        <w:rPr>
          <w:rFonts w:ascii="Avenir Next LT Pro" w:hAnsi="Avenir Next LT Pro" w:cs="Arial"/>
          <w:lang w:val="es-MX"/>
        </w:rPr>
        <w:t>pintacaritas</w:t>
      </w:r>
      <w:r w:rsidRPr="007F17F0">
        <w:rPr>
          <w:rFonts w:ascii="Avenir Next LT Pro" w:hAnsi="Avenir Next LT Pro" w:cs="Arial"/>
          <w:lang w:val="es-MX"/>
        </w:rPr>
        <w:t xml:space="preserve"> </w:t>
      </w:r>
      <w:r>
        <w:rPr>
          <w:rFonts w:ascii="Avenir Next LT Pro" w:hAnsi="Avenir Next LT Pro" w:cs="Arial"/>
          <w:lang w:val="es-MX"/>
        </w:rPr>
        <w:t>y otros.</w:t>
      </w:r>
    </w:p>
    <w:p w14:paraId="430C742C" w14:textId="77777777" w:rsidR="00197E73" w:rsidRPr="007F17F0" w:rsidRDefault="00197E73" w:rsidP="00CB3092">
      <w:pPr>
        <w:pStyle w:val="Prrafodelista"/>
        <w:widowControl/>
        <w:numPr>
          <w:ilvl w:val="0"/>
          <w:numId w:val="4"/>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Tardes culturales: Presentaciones de teatro,</w:t>
      </w:r>
      <w:r>
        <w:rPr>
          <w:rFonts w:ascii="Avenir Next LT Pro" w:hAnsi="Avenir Next LT Pro" w:cs="Arial"/>
          <w:lang w:val="es-MX"/>
        </w:rPr>
        <w:t xml:space="preserve"> </w:t>
      </w:r>
      <w:proofErr w:type="spellStart"/>
      <w:r>
        <w:rPr>
          <w:rFonts w:ascii="Avenir Next LT Pro" w:hAnsi="Avenir Next LT Pro" w:cs="Arial"/>
          <w:lang w:val="es-MX"/>
        </w:rPr>
        <w:t>photobooth</w:t>
      </w:r>
      <w:proofErr w:type="spellEnd"/>
      <w:r>
        <w:rPr>
          <w:rFonts w:ascii="Avenir Next LT Pro" w:hAnsi="Avenir Next LT Pro" w:cs="Arial"/>
          <w:lang w:val="es-MX"/>
        </w:rPr>
        <w:t>,</w:t>
      </w:r>
      <w:r w:rsidRPr="007F17F0">
        <w:rPr>
          <w:rFonts w:ascii="Avenir Next LT Pro" w:hAnsi="Avenir Next LT Pro" w:cs="Arial"/>
          <w:lang w:val="es-MX"/>
        </w:rPr>
        <w:t xml:space="preserve"> música</w:t>
      </w:r>
      <w:r>
        <w:rPr>
          <w:rFonts w:ascii="Avenir Next LT Pro" w:hAnsi="Avenir Next LT Pro" w:cs="Arial"/>
          <w:lang w:val="es-MX"/>
        </w:rPr>
        <w:t xml:space="preserve">, </w:t>
      </w:r>
      <w:r w:rsidRPr="007F17F0">
        <w:rPr>
          <w:rFonts w:ascii="Avenir Next LT Pro" w:hAnsi="Avenir Next LT Pro" w:cs="Arial"/>
          <w:lang w:val="es-MX"/>
        </w:rPr>
        <w:t>comedia</w:t>
      </w:r>
      <w:r>
        <w:rPr>
          <w:rFonts w:ascii="Avenir Next LT Pro" w:hAnsi="Avenir Next LT Pro" w:cs="Arial"/>
          <w:lang w:val="es-MX"/>
        </w:rPr>
        <w:t xml:space="preserve"> y conciertos.</w:t>
      </w:r>
    </w:p>
    <w:p w14:paraId="4FD1966C" w14:textId="77777777" w:rsidR="00197E73" w:rsidRDefault="00197E73" w:rsidP="00CB3092">
      <w:pPr>
        <w:pStyle w:val="Prrafodelista"/>
        <w:widowControl/>
        <w:numPr>
          <w:ilvl w:val="0"/>
          <w:numId w:val="4"/>
        </w:numPr>
        <w:suppressAutoHyphens w:val="0"/>
        <w:spacing w:line="360" w:lineRule="auto"/>
        <w:jc w:val="both"/>
        <w:rPr>
          <w:rFonts w:ascii="Avenir Next LT Pro" w:hAnsi="Avenir Next LT Pro" w:cs="Arial"/>
          <w:lang w:val="es-MX"/>
        </w:rPr>
      </w:pPr>
      <w:r w:rsidRPr="007F17F0">
        <w:rPr>
          <w:rFonts w:ascii="Avenir Next LT Pro" w:hAnsi="Avenir Next LT Pro" w:cs="Arial"/>
          <w:lang w:val="es-MX"/>
        </w:rPr>
        <w:t>El animador del evento podrá apoyar en tarima las promociones individuales de los expositores, solo es requerido coordinarlo de manera previa.</w:t>
      </w:r>
    </w:p>
    <w:p w14:paraId="3684904A" w14:textId="278AE55B" w:rsidR="00197E73" w:rsidRPr="007F17F0" w:rsidRDefault="00197E73" w:rsidP="00CB3092">
      <w:pPr>
        <w:pStyle w:val="Prrafodelista"/>
        <w:widowControl/>
        <w:numPr>
          <w:ilvl w:val="0"/>
          <w:numId w:val="4"/>
        </w:numPr>
        <w:suppressAutoHyphens w:val="0"/>
        <w:spacing w:line="360" w:lineRule="auto"/>
        <w:jc w:val="both"/>
        <w:rPr>
          <w:rFonts w:ascii="Avenir Next LT Pro" w:hAnsi="Avenir Next LT Pro" w:cs="Arial"/>
          <w:lang w:val="es-MX"/>
        </w:rPr>
      </w:pPr>
      <w:r>
        <w:rPr>
          <w:rFonts w:ascii="Avenir Next LT Pro" w:hAnsi="Avenir Next LT Pro" w:cs="Arial"/>
          <w:lang w:val="es-MX"/>
        </w:rPr>
        <w:t>El BN contará con un stand para consultas de productos y servicios</w:t>
      </w:r>
      <w:r w:rsidR="00DB2758">
        <w:rPr>
          <w:rFonts w:ascii="Avenir Next LT Pro" w:hAnsi="Avenir Next LT Pro" w:cs="Arial"/>
          <w:lang w:val="es-MX"/>
        </w:rPr>
        <w:t>.</w:t>
      </w:r>
    </w:p>
    <w:p w14:paraId="16A045AC" w14:textId="77777777" w:rsidR="00197E73" w:rsidRPr="007F17F0" w:rsidRDefault="00197E73" w:rsidP="00CB3092">
      <w:pPr>
        <w:pStyle w:val="Prrafodelista"/>
        <w:spacing w:line="360" w:lineRule="auto"/>
        <w:ind w:left="1080"/>
        <w:jc w:val="both"/>
        <w:rPr>
          <w:rFonts w:ascii="Avenir Next LT Pro" w:hAnsi="Avenir Next LT Pro" w:cs="Arial"/>
          <w:lang w:val="es-MX"/>
        </w:rPr>
      </w:pPr>
    </w:p>
    <w:p w14:paraId="1D9D8259" w14:textId="77777777" w:rsidR="00197E73" w:rsidRPr="007F17F0" w:rsidRDefault="00197E73" w:rsidP="00DB2758">
      <w:pPr>
        <w:pStyle w:val="Prrafodelista"/>
        <w:widowControl/>
        <w:numPr>
          <w:ilvl w:val="0"/>
          <w:numId w:val="1"/>
        </w:numPr>
        <w:tabs>
          <w:tab w:val="left" w:pos="1134"/>
        </w:tabs>
        <w:suppressAutoHyphens w:val="0"/>
        <w:spacing w:line="276" w:lineRule="auto"/>
        <w:ind w:left="1134" w:hanging="774"/>
        <w:jc w:val="both"/>
        <w:rPr>
          <w:rFonts w:ascii="Avenir Next LT Pro" w:hAnsi="Avenir Next LT Pro" w:cs="Arial"/>
          <w:b/>
          <w:lang w:val="es-MX"/>
        </w:rPr>
      </w:pPr>
      <w:r w:rsidRPr="00B10C71">
        <w:rPr>
          <w:rFonts w:ascii="Avenir Next LT Pro" w:hAnsi="Avenir Next LT Pro" w:cs="Arial"/>
          <w:b/>
          <w:u w:val="single"/>
          <w:lang w:val="es-MX"/>
        </w:rPr>
        <w:t>PROMOCIÓN PUBLICITARIA</w:t>
      </w:r>
      <w:r>
        <w:rPr>
          <w:rFonts w:ascii="Avenir Next LT Pro" w:hAnsi="Avenir Next LT Pro" w:cs="Arial"/>
          <w:b/>
          <w:lang w:val="es-MX"/>
        </w:rPr>
        <w:t>:</w:t>
      </w:r>
    </w:p>
    <w:p w14:paraId="3E9E3FE9" w14:textId="1FFADF53" w:rsidR="00197E73" w:rsidRPr="007F17F0" w:rsidRDefault="00197E73" w:rsidP="00CB3092">
      <w:pPr>
        <w:pStyle w:val="Prrafodelista"/>
        <w:widowControl/>
        <w:numPr>
          <w:ilvl w:val="0"/>
          <w:numId w:val="4"/>
        </w:numPr>
        <w:suppressAutoHyphens w:val="0"/>
        <w:spacing w:line="360" w:lineRule="auto"/>
        <w:jc w:val="both"/>
        <w:rPr>
          <w:rFonts w:ascii="Avenir Next LT Pro" w:hAnsi="Avenir Next LT Pro" w:cs="Arial"/>
          <w:lang w:val="es-MX"/>
        </w:rPr>
      </w:pPr>
      <w:r>
        <w:rPr>
          <w:rFonts w:ascii="Avenir Next LT Pro" w:hAnsi="Avenir Next LT Pro" w:cs="Arial"/>
          <w:lang w:val="es-MX"/>
        </w:rPr>
        <w:t xml:space="preserve">El BN realizará publicidad </w:t>
      </w:r>
      <w:r w:rsidR="00DB2758">
        <w:rPr>
          <w:rFonts w:ascii="Avenir Next LT Pro" w:hAnsi="Avenir Next LT Pro" w:cs="Arial"/>
          <w:lang w:val="es-MX"/>
        </w:rPr>
        <w:t>en</w:t>
      </w:r>
      <w:r w:rsidRPr="007F17F0">
        <w:rPr>
          <w:rFonts w:ascii="Avenir Next LT Pro" w:hAnsi="Avenir Next LT Pro" w:cs="Arial"/>
          <w:lang w:val="es-MX"/>
        </w:rPr>
        <w:t xml:space="preserve"> radio, televisión y redes sociales.</w:t>
      </w:r>
    </w:p>
    <w:p w14:paraId="5D863481" w14:textId="77777777" w:rsidR="00197E73" w:rsidRDefault="00197E73" w:rsidP="00CB3092">
      <w:pPr>
        <w:spacing w:line="360" w:lineRule="auto"/>
        <w:rPr>
          <w:rFonts w:ascii="Avenir Next LT Pro" w:hAnsi="Avenir Next LT Pro" w:cs="Arial"/>
          <w:b/>
          <w:lang w:val="es-MX"/>
        </w:rPr>
      </w:pPr>
    </w:p>
    <w:sectPr w:rsidR="00197E73" w:rsidSect="00842269">
      <w:headerReference w:type="even" r:id="rId11"/>
      <w:headerReference w:type="default" r:id="rId12"/>
      <w:footerReference w:type="even" r:id="rId13"/>
      <w:footerReference w:type="default" r:id="rId14"/>
      <w:footerReference w:type="first" r:id="rId15"/>
      <w:pgSz w:w="11906" w:h="16838"/>
      <w:pgMar w:top="1530" w:right="566" w:bottom="1134" w:left="42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EC9D" w14:textId="77777777" w:rsidR="00123082" w:rsidRDefault="00123082">
      <w:r>
        <w:separator/>
      </w:r>
    </w:p>
  </w:endnote>
  <w:endnote w:type="continuationSeparator" w:id="0">
    <w:p w14:paraId="6FB7E6FD" w14:textId="77777777" w:rsidR="00123082" w:rsidRDefault="00123082">
      <w:r>
        <w:continuationSeparator/>
      </w:r>
    </w:p>
  </w:endnote>
  <w:endnote w:type="continuationNotice" w:id="1">
    <w:p w14:paraId="1DAAD05A" w14:textId="77777777" w:rsidR="00123082" w:rsidRDefault="00123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horndale">
    <w:altName w:val="Times New Roman"/>
    <w:charset w:val="00"/>
    <w:family w:val="roman"/>
    <w:pitch w:val="variable"/>
  </w:font>
  <w:font w:name="Andale Sans UI">
    <w:altName w:val="Calibri"/>
    <w:charset w:val="00"/>
    <w:family w:val="auto"/>
    <w:pitch w:val="variable"/>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41E6" w14:textId="22BA1196" w:rsidR="006266FD" w:rsidRDefault="00EC257E" w:rsidP="000820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3008FF" w14:textId="77777777" w:rsidR="006266FD" w:rsidRDefault="006266FD" w:rsidP="0052382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225D" w14:textId="455D2DFD" w:rsidR="006266FD" w:rsidRPr="00BC350A" w:rsidRDefault="00EC257E" w:rsidP="000D5B16">
    <w:pPr>
      <w:pStyle w:val="Piedepgina"/>
      <w:ind w:left="-426" w:firstLine="426"/>
      <w:rPr>
        <w:noProof/>
        <w:color w:val="FFFFFF" w:themeColor="background1"/>
      </w:rPr>
    </w:pPr>
    <w:r>
      <w:rPr>
        <w:noProof/>
      </w:rPr>
      <mc:AlternateContent>
        <mc:Choice Requires="wps">
          <w:drawing>
            <wp:anchor distT="0" distB="0" distL="114300" distR="114300" simplePos="0" relativeHeight="251658240" behindDoc="0" locked="0" layoutInCell="1" allowOverlap="1" wp14:anchorId="4044942C" wp14:editId="21F540C4">
              <wp:simplePos x="0" y="0"/>
              <wp:positionH relativeFrom="margin">
                <wp:posOffset>1675130</wp:posOffset>
              </wp:positionH>
              <wp:positionV relativeFrom="paragraph">
                <wp:posOffset>-3175</wp:posOffset>
              </wp:positionV>
              <wp:extent cx="3599815" cy="182880"/>
              <wp:effectExtent l="0" t="0" r="635" b="7620"/>
              <wp:wrapNone/>
              <wp:docPr id="9" name="Rectangle: Single Corner Rounded 1"/>
              <wp:cNvGraphicFramePr/>
              <a:graphic xmlns:a="http://schemas.openxmlformats.org/drawingml/2006/main">
                <a:graphicData uri="http://schemas.microsoft.com/office/word/2010/wordprocessingShape">
                  <wps:wsp>
                    <wps:cNvSpPr/>
                    <wps:spPr>
                      <a:xfrm flipH="1">
                        <a:off x="0" y="0"/>
                        <a:ext cx="3599815" cy="182880"/>
                      </a:xfrm>
                      <a:prstGeom prst="round1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F91FCB" w14:textId="77777777" w:rsidR="006266FD" w:rsidRPr="00D46499" w:rsidRDefault="00EC257E" w:rsidP="00FA4701">
                          <w:pPr>
                            <w:jc w:val="center"/>
                            <w:rPr>
                              <w:rFonts w:ascii="Avenir Next LT Pro" w:hAnsi="Avenir Next LT Pro"/>
                            </w:rPr>
                          </w:pPr>
                          <w:r w:rsidRPr="00D46499">
                            <w:rPr>
                              <w:rFonts w:ascii="Avenir Next LT Pro" w:hAnsi="Avenir Next LT Pro"/>
                              <w:color w:val="FFFFFF" w:themeColor="background1"/>
                              <w:sz w:val="18"/>
                            </w:rPr>
                            <w:t xml:space="preserve">+506 2212 2000 </w:t>
                          </w:r>
                          <w:sdt>
                            <w:sdtPr>
                              <w:rPr>
                                <w:rFonts w:ascii="Avenir Next LT Pro" w:hAnsi="Avenir Next LT Pro"/>
                                <w:color w:val="FFFFFF" w:themeColor="background1"/>
                              </w:rPr>
                              <w:id w:val="-1084691282"/>
                              <w:docPartObj>
                                <w:docPartGallery w:val="Page Numbers (Top of Page)"/>
                                <w:docPartUnique/>
                              </w:docPartObj>
                            </w:sdtPr>
                            <w:sdtEndPr>
                              <w:rPr>
                                <w:sz w:val="18"/>
                              </w:rPr>
                            </w:sdtEndPr>
                            <w:sdtContent>
                              <w:r w:rsidRPr="00D46499">
                                <w:rPr>
                                  <w:rFonts w:ascii="Avenir Next LT Pro" w:hAnsi="Avenir Next LT Pro"/>
                                  <w:color w:val="FFFFFF" w:themeColor="background1"/>
                                  <w:sz w:val="18"/>
                                </w:rPr>
                                <w:t xml:space="preserve">| </w:t>
                              </w:r>
                              <w:hyperlink r:id="rId1" w:history="1">
                                <w:r w:rsidR="006266FD" w:rsidRPr="00D46499">
                                  <w:rPr>
                                    <w:rStyle w:val="Hipervnculo"/>
                                    <w:rFonts w:ascii="Avenir Next LT Pro" w:hAnsi="Avenir Next LT Pro"/>
                                    <w:color w:val="FFFFFF" w:themeColor="background1"/>
                                    <w:sz w:val="18"/>
                                  </w:rPr>
                                  <w:t>www.bncr.fi.cr</w:t>
                                </w:r>
                              </w:hyperlink>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44942C" id="Rectangle: Single Corner Rounded 1" o:spid="_x0000_s1026" style="position:absolute;left:0;text-align:left;margin-left:131.9pt;margin-top:-.25pt;width:283.45pt;height:14.4pt;flip:x;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3599815,182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" adj="-11796480,,5400" path="m,l3569334,v16834,,30481,13647,30481,30481l3599815,182880,,182880,,xe" filled="f" stroked="f" strokeweight="1pt">
              <v:stroke joinstyle="miter"/>
              <v:formulas/>
              <v:path arrowok="t" o:connecttype="custom" o:connectlocs="0,0;3569334,0;3599815,30481;3599815,182880;0,182880;0,0" o:connectangles="0,0,0,0,0,0" textboxrect="0,0,3599815,182880"/>
              <v:textbox inset="0,0,0,0">
                <w:txbxContent>
                  <w:p w14:paraId="42F91FCB" w14:textId="77777777" w:rsidR="006266FD" w:rsidRPr="00D46499" w:rsidRDefault="00EC257E" w:rsidP="00FA4701">
                    <w:pPr>
                      <w:jc w:val="center"/>
                      <w:rPr>
                        <w:rFonts w:ascii="Avenir Next LT Pro" w:hAnsi="Avenir Next LT Pro"/>
                      </w:rPr>
                    </w:pPr>
                    <w:r w:rsidRPr="00D46499">
                      <w:rPr>
                        <w:rFonts w:ascii="Avenir Next LT Pro" w:hAnsi="Avenir Next LT Pro"/>
                        <w:color w:val="FFFFFF" w:themeColor="background1"/>
                        <w:sz w:val="18"/>
                      </w:rPr>
                      <w:t xml:space="preserve">+506 2212 2000 </w:t>
                    </w:r>
                    <w:sdt>
                      <w:sdtPr>
                        <w:rPr>
                          <w:rFonts w:ascii="Avenir Next LT Pro" w:hAnsi="Avenir Next LT Pro"/>
                          <w:color w:val="FFFFFF" w:themeColor="background1"/>
                        </w:rPr>
                        <w:id w:val="-1084691282"/>
                        <w:docPartObj>
                          <w:docPartGallery w:val="Page Numbers (Top of Page)"/>
                          <w:docPartUnique/>
                        </w:docPartObj>
                      </w:sdtPr>
                      <w:sdtEndPr>
                        <w:rPr>
                          <w:sz w:val="18"/>
                        </w:rPr>
                      </w:sdtEndPr>
                      <w:sdtContent>
                        <w:r w:rsidRPr="00D46499">
                          <w:rPr>
                            <w:rFonts w:ascii="Avenir Next LT Pro" w:hAnsi="Avenir Next LT Pro"/>
                            <w:color w:val="FFFFFF" w:themeColor="background1"/>
                            <w:sz w:val="18"/>
                          </w:rPr>
                          <w:t xml:space="preserve">| </w:t>
                        </w:r>
                        <w:hyperlink r:id="rId2" w:history="1">
                          <w:r w:rsidR="006266FD" w:rsidRPr="00D46499">
                            <w:rPr>
                              <w:rStyle w:val="Hipervnculo"/>
                              <w:rFonts w:ascii="Avenir Next LT Pro" w:hAnsi="Avenir Next LT Pro"/>
                              <w:color w:val="FFFFFF" w:themeColor="background1"/>
                              <w:sz w:val="18"/>
                            </w:rPr>
                            <w:t>www.bncr.fi.cr</w:t>
                          </w:r>
                        </w:hyperlink>
                      </w:sdtContent>
                    </w:sdt>
                  </w:p>
                </w:txbxContent>
              </v:textbox>
              <w10:wrap anchorx="margin"/>
            </v:shape>
          </w:pict>
        </mc:Fallback>
      </mc:AlternateContent>
    </w:r>
    <w:r w:rsidRPr="00BC350A">
      <w:rPr>
        <w:noProof/>
        <w:color w:val="FFFFFF" w:themeColor="background1"/>
      </w:rPr>
      <mc:AlternateContent>
        <mc:Choice Requires="wps">
          <w:drawing>
            <wp:anchor distT="0" distB="0" distL="114300" distR="114300" simplePos="0" relativeHeight="251658241" behindDoc="0" locked="0" layoutInCell="1" allowOverlap="1" wp14:anchorId="58C25E71" wp14:editId="33ADFA94">
              <wp:simplePos x="0" y="0"/>
              <wp:positionH relativeFrom="column">
                <wp:posOffset>5913120</wp:posOffset>
              </wp:positionH>
              <wp:positionV relativeFrom="paragraph">
                <wp:posOffset>13335</wp:posOffset>
              </wp:positionV>
              <wp:extent cx="902335" cy="168910"/>
              <wp:effectExtent l="0" t="0" r="12065" b="2540"/>
              <wp:wrapNone/>
              <wp:docPr id="7" name="Text Box 7"/>
              <wp:cNvGraphicFramePr/>
              <a:graphic xmlns:a="http://schemas.openxmlformats.org/drawingml/2006/main">
                <a:graphicData uri="http://schemas.microsoft.com/office/word/2010/wordprocessingShape">
                  <wps:wsp>
                    <wps:cNvSpPr txBox="1"/>
                    <wps:spPr>
                      <a:xfrm>
                        <a:off x="0" y="0"/>
                        <a:ext cx="902335" cy="168910"/>
                      </a:xfrm>
                      <a:prstGeom prst="rect">
                        <a:avLst/>
                      </a:prstGeom>
                      <a:noFill/>
                      <a:ln w="6350">
                        <a:noFill/>
                      </a:ln>
                    </wps:spPr>
                    <wps:txbx>
                      <w:txbxContent>
                        <w:p w14:paraId="06932B51" w14:textId="77777777" w:rsidR="006266FD" w:rsidRPr="00D46499" w:rsidRDefault="00EC257E" w:rsidP="00FA4701">
                          <w:pPr>
                            <w:pStyle w:val="Piedepgina"/>
                            <w:jc w:val="center"/>
                            <w:rPr>
                              <w:rFonts w:ascii="Avenir Next LT Pro" w:hAnsi="Avenir Next LT Pro"/>
                              <w:color w:val="FFFFFF" w:themeColor="background1"/>
                            </w:rPr>
                          </w:pPr>
                          <w:r w:rsidRPr="00D46499">
                            <w:rPr>
                              <w:rFonts w:ascii="Avenir Next LT Pro" w:hAnsi="Avenir Next LT Pro"/>
                              <w:color w:val="FFFFFF" w:themeColor="background1"/>
                              <w:sz w:val="18"/>
                            </w:rPr>
                            <w:t xml:space="preserve">Página </w:t>
                          </w:r>
                          <w:r w:rsidRPr="00D46499">
                            <w:rPr>
                              <w:rFonts w:ascii="Avenir Next LT Pro" w:hAnsi="Avenir Next LT Pro"/>
                              <w:b/>
                              <w:bCs/>
                              <w:color w:val="FFFFFF" w:themeColor="background1"/>
                              <w:sz w:val="18"/>
                            </w:rPr>
                            <w:fldChar w:fldCharType="begin"/>
                          </w:r>
                          <w:r w:rsidRPr="00D46499">
                            <w:rPr>
                              <w:rFonts w:ascii="Avenir Next LT Pro" w:hAnsi="Avenir Next LT Pro"/>
                              <w:b/>
                              <w:color w:val="FFFFFF" w:themeColor="background1"/>
                              <w:sz w:val="18"/>
                            </w:rPr>
                            <w:instrText xml:space="preserve"> PAGE </w:instrText>
                          </w:r>
                          <w:r w:rsidRPr="00D46499">
                            <w:rPr>
                              <w:rFonts w:ascii="Avenir Next LT Pro" w:hAnsi="Avenir Next LT Pro"/>
                              <w:b/>
                              <w:bCs/>
                              <w:color w:val="FFFFFF" w:themeColor="background1"/>
                              <w:sz w:val="18"/>
                            </w:rPr>
                            <w:fldChar w:fldCharType="separate"/>
                          </w:r>
                          <w:r w:rsidRPr="00D46499">
                            <w:rPr>
                              <w:rFonts w:ascii="Avenir Next LT Pro" w:hAnsi="Avenir Next LT Pro"/>
                              <w:b/>
                              <w:color w:val="FFFFFF" w:themeColor="background1"/>
                              <w:sz w:val="18"/>
                            </w:rPr>
                            <w:t>1</w:t>
                          </w:r>
                          <w:r w:rsidRPr="00D46499">
                            <w:rPr>
                              <w:rFonts w:ascii="Avenir Next LT Pro" w:hAnsi="Avenir Next LT Pro"/>
                              <w:b/>
                              <w:bCs/>
                              <w:color w:val="FFFFFF" w:themeColor="background1"/>
                              <w:sz w:val="18"/>
                            </w:rPr>
                            <w:fldChar w:fldCharType="end"/>
                          </w:r>
                          <w:r w:rsidRPr="00D46499">
                            <w:rPr>
                              <w:rFonts w:ascii="Avenir Next LT Pro" w:hAnsi="Avenir Next LT Pro"/>
                              <w:color w:val="FFFFFF" w:themeColor="background1"/>
                              <w:sz w:val="18"/>
                            </w:rPr>
                            <w:t xml:space="preserve"> de </w:t>
                          </w:r>
                          <w:r w:rsidRPr="00D46499">
                            <w:rPr>
                              <w:rFonts w:ascii="Avenir Next LT Pro" w:hAnsi="Avenir Next LT Pro"/>
                              <w:b/>
                              <w:bCs/>
                              <w:color w:val="FFFFFF" w:themeColor="background1"/>
                              <w:sz w:val="18"/>
                            </w:rPr>
                            <w:fldChar w:fldCharType="begin"/>
                          </w:r>
                          <w:r w:rsidRPr="00D46499">
                            <w:rPr>
                              <w:rFonts w:ascii="Avenir Next LT Pro" w:hAnsi="Avenir Next LT Pro"/>
                              <w:b/>
                              <w:color w:val="FFFFFF" w:themeColor="background1"/>
                              <w:sz w:val="18"/>
                            </w:rPr>
                            <w:instrText xml:space="preserve"> NUMPAGES  </w:instrText>
                          </w:r>
                          <w:r w:rsidRPr="00D46499">
                            <w:rPr>
                              <w:rFonts w:ascii="Avenir Next LT Pro" w:hAnsi="Avenir Next LT Pro"/>
                              <w:b/>
                              <w:bCs/>
                              <w:color w:val="FFFFFF" w:themeColor="background1"/>
                              <w:sz w:val="18"/>
                            </w:rPr>
                            <w:fldChar w:fldCharType="separate"/>
                          </w:r>
                          <w:r w:rsidRPr="00D46499">
                            <w:rPr>
                              <w:rFonts w:ascii="Avenir Next LT Pro" w:hAnsi="Avenir Next LT Pro"/>
                              <w:b/>
                              <w:color w:val="FFFFFF" w:themeColor="background1"/>
                              <w:sz w:val="18"/>
                            </w:rPr>
                            <w:t>1</w:t>
                          </w:r>
                          <w:r w:rsidRPr="00D46499">
                            <w:rPr>
                              <w:rFonts w:ascii="Avenir Next LT Pro" w:hAnsi="Avenir Next LT Pro"/>
                              <w:b/>
                              <w:bCs/>
                              <w:color w:val="FFFFFF" w:themeColor="background1"/>
                              <w:sz w:val="18"/>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25E71" id="_x0000_t202" coordsize="21600,21600" o:spt="202" path="m,l,21600r21600,l21600,xe">
              <v:stroke joinstyle="miter"/>
              <v:path gradientshapeok="t" o:connecttype="rect"/>
            </v:shapetype>
            <v:shape id="Text Box 7" o:spid="_x0000_s1027" type="#_x0000_t202" style="position:absolute;left:0;text-align:left;margin-left:465.6pt;margin-top:1.05pt;width:71.05pt;height:1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" filled="f" stroked="f" strokeweight=".5pt">
              <v:textbox inset="0,0,0,0">
                <w:txbxContent>
                  <w:p w14:paraId="06932B51" w14:textId="77777777" w:rsidR="006266FD" w:rsidRPr="00D46499" w:rsidRDefault="00EC257E" w:rsidP="00FA4701">
                    <w:pPr>
                      <w:pStyle w:val="Piedepgina"/>
                      <w:jc w:val="center"/>
                      <w:rPr>
                        <w:rFonts w:ascii="Avenir Next LT Pro" w:hAnsi="Avenir Next LT Pro"/>
                        <w:color w:val="FFFFFF" w:themeColor="background1"/>
                      </w:rPr>
                    </w:pPr>
                    <w:r w:rsidRPr="00D46499">
                      <w:rPr>
                        <w:rFonts w:ascii="Avenir Next LT Pro" w:hAnsi="Avenir Next LT Pro"/>
                        <w:color w:val="FFFFFF" w:themeColor="background1"/>
                        <w:sz w:val="18"/>
                      </w:rPr>
                      <w:t xml:space="preserve">Página </w:t>
                    </w:r>
                    <w:r w:rsidRPr="00D46499">
                      <w:rPr>
                        <w:rFonts w:ascii="Avenir Next LT Pro" w:hAnsi="Avenir Next LT Pro"/>
                        <w:b/>
                        <w:bCs/>
                        <w:color w:val="FFFFFF" w:themeColor="background1"/>
                        <w:sz w:val="18"/>
                      </w:rPr>
                      <w:fldChar w:fldCharType="begin"/>
                    </w:r>
                    <w:r w:rsidRPr="00D46499">
                      <w:rPr>
                        <w:rFonts w:ascii="Avenir Next LT Pro" w:hAnsi="Avenir Next LT Pro"/>
                        <w:b/>
                        <w:color w:val="FFFFFF" w:themeColor="background1"/>
                        <w:sz w:val="18"/>
                      </w:rPr>
                      <w:instrText xml:space="preserve"> PAGE </w:instrText>
                    </w:r>
                    <w:r w:rsidRPr="00D46499">
                      <w:rPr>
                        <w:rFonts w:ascii="Avenir Next LT Pro" w:hAnsi="Avenir Next LT Pro"/>
                        <w:b/>
                        <w:bCs/>
                        <w:color w:val="FFFFFF" w:themeColor="background1"/>
                        <w:sz w:val="18"/>
                      </w:rPr>
                      <w:fldChar w:fldCharType="separate"/>
                    </w:r>
                    <w:r w:rsidRPr="00D46499">
                      <w:rPr>
                        <w:rFonts w:ascii="Avenir Next LT Pro" w:hAnsi="Avenir Next LT Pro"/>
                        <w:b/>
                        <w:color w:val="FFFFFF" w:themeColor="background1"/>
                        <w:sz w:val="18"/>
                      </w:rPr>
                      <w:t>1</w:t>
                    </w:r>
                    <w:r w:rsidRPr="00D46499">
                      <w:rPr>
                        <w:rFonts w:ascii="Avenir Next LT Pro" w:hAnsi="Avenir Next LT Pro"/>
                        <w:b/>
                        <w:bCs/>
                        <w:color w:val="FFFFFF" w:themeColor="background1"/>
                        <w:sz w:val="18"/>
                      </w:rPr>
                      <w:fldChar w:fldCharType="end"/>
                    </w:r>
                    <w:r w:rsidRPr="00D46499">
                      <w:rPr>
                        <w:rFonts w:ascii="Avenir Next LT Pro" w:hAnsi="Avenir Next LT Pro"/>
                        <w:color w:val="FFFFFF" w:themeColor="background1"/>
                        <w:sz w:val="18"/>
                      </w:rPr>
                      <w:t xml:space="preserve"> de </w:t>
                    </w:r>
                    <w:r w:rsidRPr="00D46499">
                      <w:rPr>
                        <w:rFonts w:ascii="Avenir Next LT Pro" w:hAnsi="Avenir Next LT Pro"/>
                        <w:b/>
                        <w:bCs/>
                        <w:color w:val="FFFFFF" w:themeColor="background1"/>
                        <w:sz w:val="18"/>
                      </w:rPr>
                      <w:fldChar w:fldCharType="begin"/>
                    </w:r>
                    <w:r w:rsidRPr="00D46499">
                      <w:rPr>
                        <w:rFonts w:ascii="Avenir Next LT Pro" w:hAnsi="Avenir Next LT Pro"/>
                        <w:b/>
                        <w:color w:val="FFFFFF" w:themeColor="background1"/>
                        <w:sz w:val="18"/>
                      </w:rPr>
                      <w:instrText xml:space="preserve"> NUMPAGES  </w:instrText>
                    </w:r>
                    <w:r w:rsidRPr="00D46499">
                      <w:rPr>
                        <w:rFonts w:ascii="Avenir Next LT Pro" w:hAnsi="Avenir Next LT Pro"/>
                        <w:b/>
                        <w:bCs/>
                        <w:color w:val="FFFFFF" w:themeColor="background1"/>
                        <w:sz w:val="18"/>
                      </w:rPr>
                      <w:fldChar w:fldCharType="separate"/>
                    </w:r>
                    <w:r w:rsidRPr="00D46499">
                      <w:rPr>
                        <w:rFonts w:ascii="Avenir Next LT Pro" w:hAnsi="Avenir Next LT Pro"/>
                        <w:b/>
                        <w:color w:val="FFFFFF" w:themeColor="background1"/>
                        <w:sz w:val="18"/>
                      </w:rPr>
                      <w:t>1</w:t>
                    </w:r>
                    <w:r w:rsidRPr="00D46499">
                      <w:rPr>
                        <w:rFonts w:ascii="Avenir Next LT Pro" w:hAnsi="Avenir Next LT Pro"/>
                        <w:b/>
                        <w:bCs/>
                        <w:color w:val="FFFFFF" w:themeColor="background1"/>
                        <w:sz w:val="18"/>
                      </w:rPr>
                      <w:fldChar w:fldCharType="end"/>
                    </w:r>
                  </w:p>
                </w:txbxContent>
              </v:textbox>
            </v:shape>
          </w:pict>
        </mc:Fallback>
      </mc:AlternateContent>
    </w:r>
    <w:r>
      <w:rPr>
        <w:noProof/>
      </w:rPr>
      <w:drawing>
        <wp:inline distT="0" distB="0" distL="0" distR="0" wp14:anchorId="3472DE53" wp14:editId="35C7F8D5">
          <wp:extent cx="7223760" cy="218440"/>
          <wp:effectExtent l="0" t="0" r="0" b="0"/>
          <wp:docPr id="83340211" name="Picture 1" descr="Contacto Banco Nacional teléfono 2212-2000 y sitio web www.bncr.fi.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505075" name="Picture 1" descr="Contacto Banco Nacional teléfono 2212-2000 y sitio web www.bncr.fi.c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3760" cy="218440"/>
                  </a:xfrm>
                  <a:prstGeom prst="rect">
                    <a:avLst/>
                  </a:prstGeom>
                  <a:noFill/>
                </pic:spPr>
              </pic:pic>
            </a:graphicData>
          </a:graphic>
        </wp:inline>
      </w:drawing>
    </w:r>
  </w:p>
  <w:p w14:paraId="2B6E038E" w14:textId="77777777" w:rsidR="006266FD" w:rsidRDefault="006266FD" w:rsidP="00B53313">
    <w:pPr>
      <w:pStyle w:val="Piedepgina"/>
      <w:ind w:left="-709" w:right="-1" w:firstLine="709"/>
      <w:rPr>
        <w:noProof/>
        <w:lang w:val="es-CR" w:eastAsia="es-CR"/>
      </w:rPr>
    </w:pPr>
  </w:p>
  <w:p w14:paraId="368B3A26" w14:textId="77777777" w:rsidR="006266FD" w:rsidRPr="0010199C" w:rsidRDefault="006266FD" w:rsidP="00466407">
    <w:pPr>
      <w:pStyle w:val="Piedepgina"/>
      <w:ind w:right="-1"/>
      <w:jc w:val="righ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7429" w14:textId="205DB107" w:rsidR="00641B9F" w:rsidRDefault="00641B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E258" w14:textId="77777777" w:rsidR="00123082" w:rsidRDefault="00123082">
      <w:r>
        <w:separator/>
      </w:r>
    </w:p>
  </w:footnote>
  <w:footnote w:type="continuationSeparator" w:id="0">
    <w:p w14:paraId="4A048ECB" w14:textId="77777777" w:rsidR="00123082" w:rsidRDefault="00123082">
      <w:r>
        <w:continuationSeparator/>
      </w:r>
    </w:p>
  </w:footnote>
  <w:footnote w:type="continuationNotice" w:id="1">
    <w:p w14:paraId="520460DB" w14:textId="77777777" w:rsidR="00123082" w:rsidRDefault="00123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023D" w14:textId="77777777" w:rsidR="006266FD" w:rsidRDefault="00EC257E" w:rsidP="008224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56941C" w14:textId="77777777" w:rsidR="006266FD" w:rsidRDefault="006266FD" w:rsidP="000820D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D8F4" w14:textId="77777777" w:rsidR="00641B9F" w:rsidRDefault="00641B9F" w:rsidP="00641B9F"/>
  <w:tbl>
    <w:tblPr>
      <w:tblW w:w="11658" w:type="dxa"/>
      <w:tblInd w:w="-459" w:type="dxa"/>
      <w:tblBorders>
        <w:insideH w:val="single" w:sz="18" w:space="0" w:color="365F91"/>
        <w:insideV w:val="single" w:sz="8" w:space="0" w:color="365F91"/>
      </w:tblBorders>
      <w:tblLook w:val="04A0" w:firstRow="1" w:lastRow="0" w:firstColumn="1" w:lastColumn="0" w:noHBand="0" w:noVBand="1"/>
    </w:tblPr>
    <w:tblGrid>
      <w:gridCol w:w="8823"/>
      <w:gridCol w:w="2835"/>
    </w:tblGrid>
    <w:tr w:rsidR="00641B9F" w:rsidRPr="007069D4" w14:paraId="600A8C7C" w14:textId="77777777" w:rsidTr="00A61157">
      <w:tc>
        <w:tcPr>
          <w:tcW w:w="8823" w:type="dxa"/>
          <w:vAlign w:val="center"/>
        </w:tcPr>
        <w:p w14:paraId="1BD1CE40" w14:textId="77777777" w:rsidR="00641B9F" w:rsidRPr="00301EA9" w:rsidRDefault="00641B9F" w:rsidP="00641B9F">
          <w:pPr>
            <w:jc w:val="right"/>
            <w:rPr>
              <w:rFonts w:ascii="Avenir Next LT Pro" w:hAnsi="Avenir Next LT Pro" w:cs="Arial"/>
              <w:b/>
              <w:color w:val="365F91"/>
              <w:sz w:val="22"/>
              <w:lang w:val="es-CR"/>
            </w:rPr>
          </w:pPr>
          <w:r w:rsidRPr="005B75E1">
            <w:rPr>
              <w:rFonts w:ascii="Avenir Next LT Pro" w:hAnsi="Avenir Next LT Pro" w:cs="Arial"/>
              <w:b/>
              <w:noProof/>
              <w:color w:val="365F91"/>
              <w:sz w:val="22"/>
              <w:lang w:val="es-CR" w:eastAsia="es-CR"/>
            </w:rPr>
            <w:t>INFORMACIÓN GENERAL</w:t>
          </w:r>
          <w:r>
            <w:rPr>
              <w:rFonts w:ascii="Avenir Next LT Pro" w:hAnsi="Avenir Next LT Pro" w:cs="Arial"/>
              <w:b/>
              <w:noProof/>
              <w:color w:val="365F91"/>
              <w:sz w:val="22"/>
              <w:lang w:val="es-CR" w:eastAsia="es-CR"/>
            </w:rPr>
            <w:t xml:space="preserve"> Y CONFIRMACIÓN</w:t>
          </w:r>
        </w:p>
        <w:p w14:paraId="5AE23D46" w14:textId="77777777" w:rsidR="00641B9F" w:rsidRDefault="00641B9F" w:rsidP="00641B9F">
          <w:pPr>
            <w:jc w:val="right"/>
            <w:rPr>
              <w:rFonts w:ascii="Avenir Next LT Pro" w:hAnsi="Avenir Next LT Pro" w:cs="Arial"/>
              <w:b/>
              <w:color w:val="365F91"/>
              <w:sz w:val="22"/>
              <w:lang w:val="es-CR"/>
            </w:rPr>
          </w:pPr>
          <w:r w:rsidRPr="00301EA9">
            <w:rPr>
              <w:rFonts w:ascii="Avenir Next LT Pro" w:hAnsi="Avenir Next LT Pro" w:cs="Arial"/>
              <w:b/>
              <w:color w:val="365F91"/>
              <w:sz w:val="22"/>
              <w:lang w:val="es-CR"/>
            </w:rPr>
            <w:t xml:space="preserve">BN LO NUESTRO </w:t>
          </w:r>
          <w:r>
            <w:rPr>
              <w:rFonts w:ascii="Avenir Next LT Pro" w:hAnsi="Avenir Next LT Pro" w:cs="Arial"/>
              <w:b/>
              <w:color w:val="365F91"/>
              <w:sz w:val="22"/>
              <w:lang w:val="es-CR"/>
            </w:rPr>
            <w:t>ANTIGUA ADUANA</w:t>
          </w:r>
        </w:p>
        <w:p w14:paraId="34557FF8" w14:textId="77777777" w:rsidR="00641B9F" w:rsidRPr="00301EA9" w:rsidRDefault="00641B9F" w:rsidP="00641B9F">
          <w:pPr>
            <w:jc w:val="right"/>
            <w:rPr>
              <w:rFonts w:ascii="Calibri" w:hAnsi="Calibri" w:cs="Arial"/>
              <w:b/>
              <w:color w:val="365F91"/>
              <w:sz w:val="22"/>
              <w:lang w:val="es-CR"/>
            </w:rPr>
          </w:pPr>
          <w:r>
            <w:rPr>
              <w:rFonts w:ascii="Calibri" w:hAnsi="Calibri" w:cs="Arial"/>
              <w:b/>
              <w:color w:val="365F91"/>
              <w:sz w:val="22"/>
              <w:lang w:val="es-CR"/>
            </w:rPr>
            <w:t>20 al 22 de junio de 2025</w:t>
          </w:r>
        </w:p>
      </w:tc>
      <w:tc>
        <w:tcPr>
          <w:tcW w:w="2835" w:type="dxa"/>
          <w:vAlign w:val="center"/>
        </w:tcPr>
        <w:p w14:paraId="4F1B2941" w14:textId="77777777" w:rsidR="00641B9F" w:rsidRPr="007069D4" w:rsidRDefault="00641B9F" w:rsidP="00641B9F">
          <w:pPr>
            <w:rPr>
              <w:rFonts w:ascii="Arial" w:hAnsi="Arial" w:cs="Arial"/>
              <w:b/>
              <w:caps/>
              <w:sz w:val="32"/>
              <w:szCs w:val="32"/>
              <w:lang w:val="es-CL"/>
            </w:rPr>
          </w:pPr>
          <w:r>
            <w:rPr>
              <w:rFonts w:ascii="Arial" w:hAnsi="Arial" w:cs="Arial"/>
              <w:b/>
              <w:caps/>
              <w:noProof/>
              <w:sz w:val="32"/>
              <w:szCs w:val="32"/>
              <w:lang w:val="es-CL"/>
            </w:rPr>
            <w:drawing>
              <wp:inline distT="0" distB="0" distL="0" distR="0" wp14:anchorId="495A6C8E" wp14:editId="2D035542">
                <wp:extent cx="1020445" cy="618490"/>
                <wp:effectExtent l="0" t="0" r="0" b="0"/>
                <wp:docPr id="2023323038"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04881" name="Picture 2" descr="A blue and green logo&#10;&#10;Description automatically generated"/>
                        <pic:cNvPicPr/>
                      </pic:nvPicPr>
                      <pic:blipFill rotWithShape="1">
                        <a:blip r:embed="rId1">
                          <a:extLst>
                            <a:ext uri="{28A0092B-C50C-407E-A947-70E740481C1C}">
                              <a14:useLocalDpi xmlns:a14="http://schemas.microsoft.com/office/drawing/2010/main" val="0"/>
                            </a:ext>
                          </a:extLst>
                        </a:blip>
                        <a:srcRect l="7659"/>
                        <a:stretch/>
                      </pic:blipFill>
                      <pic:spPr bwMode="auto">
                        <a:xfrm>
                          <a:off x="0" y="0"/>
                          <a:ext cx="1020445" cy="61849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CD0783" w14:textId="77777777" w:rsidR="006266FD" w:rsidRPr="00641B9F" w:rsidRDefault="006266FD" w:rsidP="00641B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5921"/>
    <w:multiLevelType w:val="hybridMultilevel"/>
    <w:tmpl w:val="DD4C5334"/>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1F7D3208"/>
    <w:multiLevelType w:val="hybridMultilevel"/>
    <w:tmpl w:val="3E1878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4670F1C"/>
    <w:multiLevelType w:val="hybridMultilevel"/>
    <w:tmpl w:val="A31E1F1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3EC434D1"/>
    <w:multiLevelType w:val="hybridMultilevel"/>
    <w:tmpl w:val="F356C33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575646CC"/>
    <w:multiLevelType w:val="hybridMultilevel"/>
    <w:tmpl w:val="84A64C1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621A3ECF"/>
    <w:multiLevelType w:val="hybridMultilevel"/>
    <w:tmpl w:val="3244C6FE"/>
    <w:lvl w:ilvl="0" w:tplc="A0AE9F4A">
      <w:start w:val="1"/>
      <w:numFmt w:val="decimal"/>
      <w:lvlText w:val="%1)"/>
      <w:lvlJc w:val="left"/>
      <w:pPr>
        <w:ind w:left="720" w:hanging="360"/>
      </w:pPr>
      <w:rPr>
        <w:rFonts w:hint="default"/>
        <w:b/>
      </w:rPr>
    </w:lvl>
    <w:lvl w:ilvl="1" w:tplc="140A0001">
      <w:start w:val="1"/>
      <w:numFmt w:val="bullet"/>
      <w:lvlText w:val=""/>
      <w:lvlJc w:val="left"/>
      <w:pPr>
        <w:ind w:left="1440" w:hanging="360"/>
      </w:pPr>
      <w:rPr>
        <w:rFonts w:ascii="Symbol" w:hAnsi="Symbol" w:hint="default"/>
        <w:b/>
      </w:rPr>
    </w:lvl>
    <w:lvl w:ilvl="2" w:tplc="140A000D">
      <w:start w:val="1"/>
      <w:numFmt w:val="bullet"/>
      <w:lvlText w:val=""/>
      <w:lvlJc w:val="left"/>
      <w:pPr>
        <w:ind w:left="2160" w:hanging="180"/>
      </w:pPr>
      <w:rPr>
        <w:rFonts w:ascii="Wingdings" w:hAnsi="Wingdings" w:hint="default"/>
        <w:color w:val="auto"/>
        <w:sz w:val="16"/>
        <w:szCs w:val="16"/>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37566014">
    <w:abstractNumId w:val="5"/>
  </w:num>
  <w:num w:numId="2" w16cid:durableId="1260289873">
    <w:abstractNumId w:val="4"/>
  </w:num>
  <w:num w:numId="3" w16cid:durableId="953438189">
    <w:abstractNumId w:val="0"/>
  </w:num>
  <w:num w:numId="4" w16cid:durableId="433981566">
    <w:abstractNumId w:val="2"/>
  </w:num>
  <w:num w:numId="5" w16cid:durableId="553345866">
    <w:abstractNumId w:val="1"/>
  </w:num>
  <w:num w:numId="6" w16cid:durableId="162642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69"/>
    <w:rsid w:val="000472C1"/>
    <w:rsid w:val="000E481D"/>
    <w:rsid w:val="00123082"/>
    <w:rsid w:val="00197E73"/>
    <w:rsid w:val="00216347"/>
    <w:rsid w:val="002172D7"/>
    <w:rsid w:val="00235E4D"/>
    <w:rsid w:val="00236F53"/>
    <w:rsid w:val="00254F4C"/>
    <w:rsid w:val="00296332"/>
    <w:rsid w:val="003020C6"/>
    <w:rsid w:val="003A282E"/>
    <w:rsid w:val="003B29C7"/>
    <w:rsid w:val="003F1AF3"/>
    <w:rsid w:val="00402A5A"/>
    <w:rsid w:val="00406743"/>
    <w:rsid w:val="004625DB"/>
    <w:rsid w:val="00555D28"/>
    <w:rsid w:val="00587017"/>
    <w:rsid w:val="005E100A"/>
    <w:rsid w:val="00622661"/>
    <w:rsid w:val="006266FD"/>
    <w:rsid w:val="006309CA"/>
    <w:rsid w:val="00635E67"/>
    <w:rsid w:val="00641B9F"/>
    <w:rsid w:val="006644F5"/>
    <w:rsid w:val="00667CDE"/>
    <w:rsid w:val="00667F23"/>
    <w:rsid w:val="00674843"/>
    <w:rsid w:val="007129E6"/>
    <w:rsid w:val="007201D2"/>
    <w:rsid w:val="00735DB0"/>
    <w:rsid w:val="008348D5"/>
    <w:rsid w:val="0083529C"/>
    <w:rsid w:val="00842269"/>
    <w:rsid w:val="00886C2D"/>
    <w:rsid w:val="008B2B2D"/>
    <w:rsid w:val="008B76DE"/>
    <w:rsid w:val="00951262"/>
    <w:rsid w:val="00986207"/>
    <w:rsid w:val="009B3245"/>
    <w:rsid w:val="00A03750"/>
    <w:rsid w:val="00A05103"/>
    <w:rsid w:val="00A07521"/>
    <w:rsid w:val="00A7159E"/>
    <w:rsid w:val="00A92C93"/>
    <w:rsid w:val="00B00BCC"/>
    <w:rsid w:val="00B2000B"/>
    <w:rsid w:val="00B30A0F"/>
    <w:rsid w:val="00B42A45"/>
    <w:rsid w:val="00B468B8"/>
    <w:rsid w:val="00B65D29"/>
    <w:rsid w:val="00B909FF"/>
    <w:rsid w:val="00BE2B49"/>
    <w:rsid w:val="00C03609"/>
    <w:rsid w:val="00C471E0"/>
    <w:rsid w:val="00C530F4"/>
    <w:rsid w:val="00C70D12"/>
    <w:rsid w:val="00CB3092"/>
    <w:rsid w:val="00CC64B3"/>
    <w:rsid w:val="00DB2758"/>
    <w:rsid w:val="00DE6214"/>
    <w:rsid w:val="00E0742C"/>
    <w:rsid w:val="00E95D14"/>
    <w:rsid w:val="00EC23A8"/>
    <w:rsid w:val="00EC257E"/>
    <w:rsid w:val="00EC2FF2"/>
    <w:rsid w:val="00F31F3D"/>
    <w:rsid w:val="00F625A5"/>
    <w:rsid w:val="00FF4C9C"/>
    <w:rsid w:val="00FF55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11AD"/>
  <w15:chartTrackingRefBased/>
  <w15:docId w15:val="{947F80F2-E33F-4048-8A82-B7EA04DF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69"/>
    <w:pPr>
      <w:widowControl w:val="0"/>
      <w:suppressAutoHyphens/>
      <w:spacing w:after="0" w:line="240" w:lineRule="auto"/>
    </w:pPr>
    <w:rPr>
      <w:rFonts w:ascii="Thorndale" w:eastAsia="Andale Sans UI" w:hAnsi="Thorndale"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842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42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22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22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22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226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226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226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226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22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22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22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22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22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22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22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22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2269"/>
    <w:rPr>
      <w:rFonts w:eastAsiaTheme="majorEastAsia" w:cstheme="majorBidi"/>
      <w:color w:val="272727" w:themeColor="text1" w:themeTint="D8"/>
    </w:rPr>
  </w:style>
  <w:style w:type="paragraph" w:styleId="Ttulo">
    <w:name w:val="Title"/>
    <w:basedOn w:val="Normal"/>
    <w:next w:val="Normal"/>
    <w:link w:val="TtuloCar"/>
    <w:uiPriority w:val="10"/>
    <w:qFormat/>
    <w:rsid w:val="0084226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22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22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22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2269"/>
    <w:pPr>
      <w:spacing w:before="160"/>
      <w:jc w:val="center"/>
    </w:pPr>
    <w:rPr>
      <w:i/>
      <w:iCs/>
      <w:color w:val="404040" w:themeColor="text1" w:themeTint="BF"/>
    </w:rPr>
  </w:style>
  <w:style w:type="character" w:customStyle="1" w:styleId="CitaCar">
    <w:name w:val="Cita Car"/>
    <w:basedOn w:val="Fuentedeprrafopredeter"/>
    <w:link w:val="Cita"/>
    <w:uiPriority w:val="29"/>
    <w:rsid w:val="00842269"/>
    <w:rPr>
      <w:i/>
      <w:iCs/>
      <w:color w:val="404040" w:themeColor="text1" w:themeTint="BF"/>
    </w:rPr>
  </w:style>
  <w:style w:type="paragraph" w:styleId="Prrafodelista">
    <w:name w:val="List Paragraph"/>
    <w:basedOn w:val="Normal"/>
    <w:uiPriority w:val="34"/>
    <w:qFormat/>
    <w:rsid w:val="00842269"/>
    <w:pPr>
      <w:ind w:left="720"/>
      <w:contextualSpacing/>
    </w:pPr>
  </w:style>
  <w:style w:type="character" w:styleId="nfasisintenso">
    <w:name w:val="Intense Emphasis"/>
    <w:basedOn w:val="Fuentedeprrafopredeter"/>
    <w:uiPriority w:val="21"/>
    <w:qFormat/>
    <w:rsid w:val="00842269"/>
    <w:rPr>
      <w:i/>
      <w:iCs/>
      <w:color w:val="0F4761" w:themeColor="accent1" w:themeShade="BF"/>
    </w:rPr>
  </w:style>
  <w:style w:type="paragraph" w:styleId="Citadestacada">
    <w:name w:val="Intense Quote"/>
    <w:basedOn w:val="Normal"/>
    <w:next w:val="Normal"/>
    <w:link w:val="CitadestacadaCar"/>
    <w:uiPriority w:val="30"/>
    <w:qFormat/>
    <w:rsid w:val="00842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2269"/>
    <w:rPr>
      <w:i/>
      <w:iCs/>
      <w:color w:val="0F4761" w:themeColor="accent1" w:themeShade="BF"/>
    </w:rPr>
  </w:style>
  <w:style w:type="character" w:styleId="Referenciaintensa">
    <w:name w:val="Intense Reference"/>
    <w:basedOn w:val="Fuentedeprrafopredeter"/>
    <w:uiPriority w:val="32"/>
    <w:qFormat/>
    <w:rsid w:val="00842269"/>
    <w:rPr>
      <w:b/>
      <w:bCs/>
      <w:smallCaps/>
      <w:color w:val="0F4761" w:themeColor="accent1" w:themeShade="BF"/>
      <w:spacing w:val="5"/>
    </w:rPr>
  </w:style>
  <w:style w:type="paragraph" w:styleId="Encabezado">
    <w:name w:val="header"/>
    <w:basedOn w:val="Normal"/>
    <w:link w:val="EncabezadoCar"/>
    <w:rsid w:val="00842269"/>
    <w:pPr>
      <w:tabs>
        <w:tab w:val="center" w:pos="4252"/>
        <w:tab w:val="right" w:pos="8504"/>
      </w:tabs>
    </w:pPr>
  </w:style>
  <w:style w:type="character" w:customStyle="1" w:styleId="EncabezadoCar">
    <w:name w:val="Encabezado Car"/>
    <w:basedOn w:val="Fuentedeprrafopredeter"/>
    <w:link w:val="Encabezado"/>
    <w:rsid w:val="00842269"/>
    <w:rPr>
      <w:rFonts w:ascii="Thorndale" w:eastAsia="Andale Sans UI" w:hAnsi="Thorndale" w:cs="Times New Roman"/>
      <w:kern w:val="0"/>
      <w:sz w:val="24"/>
      <w:szCs w:val="20"/>
      <w:lang w:val="es-ES_tradnl" w:eastAsia="es-ES"/>
      <w14:ligatures w14:val="none"/>
    </w:rPr>
  </w:style>
  <w:style w:type="paragraph" w:styleId="Piedepgina">
    <w:name w:val="footer"/>
    <w:basedOn w:val="Normal"/>
    <w:link w:val="PiedepginaCar"/>
    <w:uiPriority w:val="99"/>
    <w:rsid w:val="00842269"/>
    <w:pPr>
      <w:tabs>
        <w:tab w:val="center" w:pos="4252"/>
        <w:tab w:val="right" w:pos="8504"/>
      </w:tabs>
    </w:pPr>
  </w:style>
  <w:style w:type="character" w:customStyle="1" w:styleId="PiedepginaCar">
    <w:name w:val="Pie de página Car"/>
    <w:basedOn w:val="Fuentedeprrafopredeter"/>
    <w:link w:val="Piedepgina"/>
    <w:uiPriority w:val="99"/>
    <w:rsid w:val="00842269"/>
    <w:rPr>
      <w:rFonts w:ascii="Thorndale" w:eastAsia="Andale Sans UI" w:hAnsi="Thorndale" w:cs="Times New Roman"/>
      <w:kern w:val="0"/>
      <w:sz w:val="24"/>
      <w:szCs w:val="20"/>
      <w:lang w:val="es-ES_tradnl" w:eastAsia="es-ES"/>
      <w14:ligatures w14:val="none"/>
    </w:rPr>
  </w:style>
  <w:style w:type="character" w:styleId="Hipervnculo">
    <w:name w:val="Hyperlink"/>
    <w:basedOn w:val="Fuentedeprrafopredeter"/>
    <w:rsid w:val="00842269"/>
    <w:rPr>
      <w:color w:val="0000FF"/>
      <w:u w:val="single"/>
    </w:rPr>
  </w:style>
  <w:style w:type="character" w:styleId="Nmerodepgina">
    <w:name w:val="page number"/>
    <w:basedOn w:val="Fuentedeprrafopredeter"/>
    <w:rsid w:val="00842269"/>
  </w:style>
  <w:style w:type="table" w:styleId="Tablaconcuadrcula">
    <w:name w:val="Table Grid"/>
    <w:basedOn w:val="Tablanormal"/>
    <w:rsid w:val="00197E73"/>
    <w:pPr>
      <w:widowControl w:val="0"/>
      <w:suppressAutoHyphens/>
      <w:spacing w:after="0" w:line="240" w:lineRule="auto"/>
    </w:pPr>
    <w:rPr>
      <w:rFonts w:ascii="Times New Roman" w:eastAsia="Times New Roman" w:hAnsi="Times New Roman"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bncr.fi.cr" TargetMode="External"/><Relationship Id="rId1" Type="http://schemas.openxmlformats.org/officeDocument/2006/relationships/hyperlink" Target="http://www.bncr.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1f087c-6d15-48b5-99df-0ee140d1c4e3">
      <Terms xmlns="http://schemas.microsoft.com/office/infopath/2007/PartnerControls"/>
    </lcf76f155ced4ddcb4097134ff3c332f>
    <TaxCatchAll xmlns="4fb2b542-7a3a-4cdd-b216-2cad7a05e1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1F504BEA71414BA59040347267978C" ma:contentTypeVersion="14" ma:contentTypeDescription="Crear nuevo documento." ma:contentTypeScope="" ma:versionID="1bb965731caff3597ff17daed7f88ab9">
  <xsd:schema xmlns:xsd="http://www.w3.org/2001/XMLSchema" xmlns:xs="http://www.w3.org/2001/XMLSchema" xmlns:p="http://schemas.microsoft.com/office/2006/metadata/properties" xmlns:ns2="cd1f087c-6d15-48b5-99df-0ee140d1c4e3" xmlns:ns3="4fb2b542-7a3a-4cdd-b216-2cad7a05e13e" targetNamespace="http://schemas.microsoft.com/office/2006/metadata/properties" ma:root="true" ma:fieldsID="e1e0c5cd6944d8893b1e3abd2fa7b421" ns2:_="" ns3:_="">
    <xsd:import namespace="cd1f087c-6d15-48b5-99df-0ee140d1c4e3"/>
    <xsd:import namespace="4fb2b542-7a3a-4cdd-b216-2cad7a05e1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f087c-6d15-48b5-99df-0ee140d1c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66cdc996-e63e-45f1-aa62-556098176b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2b542-7a3a-4cdd-b216-2cad7a05e13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e52dcc-d1b0-4e86-9abb-ebf8048027db}" ma:internalName="TaxCatchAll" ma:showField="CatchAllData" ma:web="4fb2b542-7a3a-4cdd-b216-2cad7a05e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51C73-1632-4E08-9377-129D019F81D7}">
  <ds:schemaRefs>
    <ds:schemaRef ds:uri="http://schemas.microsoft.com/office/2006/metadata/properties"/>
    <ds:schemaRef ds:uri="http://schemas.microsoft.com/office/infopath/2007/PartnerControls"/>
    <ds:schemaRef ds:uri="cd1f087c-6d15-48b5-99df-0ee140d1c4e3"/>
    <ds:schemaRef ds:uri="4fb2b542-7a3a-4cdd-b216-2cad7a05e13e"/>
  </ds:schemaRefs>
</ds:datastoreItem>
</file>

<file path=customXml/itemProps2.xml><?xml version="1.0" encoding="utf-8"?>
<ds:datastoreItem xmlns:ds="http://schemas.openxmlformats.org/officeDocument/2006/customXml" ds:itemID="{92125749-A318-4622-903A-0090149A933A}">
  <ds:schemaRefs>
    <ds:schemaRef ds:uri="http://schemas.microsoft.com/sharepoint/v3/contenttype/forms"/>
  </ds:schemaRefs>
</ds:datastoreItem>
</file>

<file path=customXml/itemProps3.xml><?xml version="1.0" encoding="utf-8"?>
<ds:datastoreItem xmlns:ds="http://schemas.openxmlformats.org/officeDocument/2006/customXml" ds:itemID="{ED8CA4F9-5006-4962-B45A-F8E0AA07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f087c-6d15-48b5-99df-0ee140d1c4e3"/>
    <ds:schemaRef ds:uri="4fb2b542-7a3a-4cdd-b216-2cad7a05e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d6ef333-7861-4689-bb5e-bdbb70faf690}" enabled="1" method="Privileged" siteId="{e4821339-88e3-43d4-bd05-6954a946b94e}"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Viquez Espinoza</dc:creator>
  <cp:keywords/>
  <dc:description/>
  <cp:lastModifiedBy>Yendry Herrera Brenes</cp:lastModifiedBy>
  <cp:revision>14</cp:revision>
  <dcterms:created xsi:type="dcterms:W3CDTF">2025-05-01T07:00:00Z</dcterms:created>
  <dcterms:modified xsi:type="dcterms:W3CDTF">2025-05-01T07:15:00Z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0x0101004F1F504BEA71414BA59040347267978C</vt:lpwstr>
  </property>
  <property fmtid="{D5CDD505-2E9C-101B-9397-08002B2CF9AE}" pid="3" name="MediaServiceImageTags">
    <vt:lpwstr/>
  </property>
</Properties>
</file>